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70" w:rsidRPr="002D54BC" w:rsidRDefault="00C34DD3" w:rsidP="00BF20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4BC">
        <w:rPr>
          <w:rFonts w:ascii="Times New Roman" w:hAnsi="Times New Roman" w:cs="Times New Roman"/>
          <w:b/>
          <w:sz w:val="24"/>
          <w:szCs w:val="24"/>
        </w:rPr>
        <w:t>A RELEVÂNCIA DA INFORMAÇÃO CONTÁBIL NO M</w:t>
      </w:r>
      <w:r w:rsidR="00E3369B" w:rsidRPr="002D54BC">
        <w:rPr>
          <w:rFonts w:ascii="Times New Roman" w:hAnsi="Times New Roman" w:cs="Times New Roman"/>
          <w:b/>
          <w:sz w:val="24"/>
          <w:szCs w:val="24"/>
        </w:rPr>
        <w:t>ERCADO ACIONÁRIO BRASILEIRO: UM</w:t>
      </w:r>
      <w:r w:rsidRPr="002D54BC">
        <w:rPr>
          <w:rFonts w:ascii="Times New Roman" w:hAnsi="Times New Roman" w:cs="Times New Roman"/>
          <w:b/>
          <w:sz w:val="24"/>
          <w:szCs w:val="24"/>
        </w:rPr>
        <w:t>A ANÁLISE EMPÍRICA DE COMPANHIAS LISTADAS NA BM&amp;FBOVESPA ANTES E APÓS A PROMULGAÇÃO DA LEI 11.638</w:t>
      </w:r>
      <w:r w:rsidR="00975F26" w:rsidRPr="002D54BC">
        <w:rPr>
          <w:rFonts w:ascii="Times New Roman" w:hAnsi="Times New Roman" w:cs="Times New Roman"/>
          <w:b/>
          <w:sz w:val="24"/>
          <w:szCs w:val="24"/>
        </w:rPr>
        <w:t>/07</w:t>
      </w:r>
      <w:r w:rsidR="002D54BC" w:rsidRPr="002D54BC">
        <w:rPr>
          <w:rFonts w:ascii="Times New Roman" w:hAnsi="Times New Roman" w:cs="Times New Roman"/>
          <w:b/>
          <w:sz w:val="24"/>
          <w:szCs w:val="24"/>
        </w:rPr>
        <w:t>.</w:t>
      </w:r>
    </w:p>
    <w:p w:rsidR="002D54BC" w:rsidRDefault="002D54BC" w:rsidP="00BF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4BC" w:rsidRPr="0078603A" w:rsidRDefault="002D54BC" w:rsidP="00BF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THE RELEVANCE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OF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ACCOUNTING INFORMATION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IN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BRAZILIAN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STOCK MARKET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AN EMPIRICAL ANALYSIS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OF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COMPANIES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LISTED ON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BM&amp; FBOVESPA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BEFORE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 xml:space="preserve"> AND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AFTER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THE PROMULGATION</w:t>
      </w:r>
      <w:r w:rsidRPr="004D0B72">
        <w:rPr>
          <w:rFonts w:ascii="Times New Roman" w:hAnsi="Times New Roman" w:cs="Times New Roman"/>
          <w:b/>
          <w:sz w:val="24"/>
          <w:szCs w:val="24"/>
        </w:rPr>
        <w:t xml:space="preserve"> OF LAW </w:t>
      </w:r>
      <w:r w:rsidRPr="004D0B72">
        <w:rPr>
          <w:rStyle w:val="hps"/>
          <w:rFonts w:ascii="Times New Roman" w:hAnsi="Times New Roman" w:cs="Times New Roman"/>
          <w:b/>
          <w:sz w:val="24"/>
          <w:szCs w:val="24"/>
        </w:rPr>
        <w:t>11.638/07.</w:t>
      </w:r>
    </w:p>
    <w:p w:rsidR="005840EC" w:rsidRPr="0078603A" w:rsidRDefault="005840EC" w:rsidP="00BF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0EC" w:rsidRPr="0078603A" w:rsidRDefault="005840EC" w:rsidP="00BF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Claudio Marcelo Edwards Barros</w:t>
      </w:r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Mestre em Contabilidade e Finanças pela Universidade Federal do Paraná</w:t>
      </w:r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Setor de Ciências Sociais Aplicadas, 1º Andar</w:t>
      </w:r>
      <w:r w:rsidR="001E62E0" w:rsidRPr="0078603A">
        <w:rPr>
          <w:rFonts w:ascii="Times New Roman" w:hAnsi="Times New Roman" w:cs="Times New Roman"/>
          <w:sz w:val="24"/>
          <w:szCs w:val="24"/>
        </w:rPr>
        <w:t>.</w:t>
      </w:r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 xml:space="preserve">Av. Prefeito Lothário Meissner, 632 - Jardim </w:t>
      </w:r>
      <w:proofErr w:type="gramStart"/>
      <w:r w:rsidRPr="0078603A">
        <w:rPr>
          <w:rFonts w:ascii="Times New Roman" w:hAnsi="Times New Roman" w:cs="Times New Roman"/>
          <w:sz w:val="24"/>
          <w:szCs w:val="24"/>
        </w:rPr>
        <w:t>Botânico</w:t>
      </w:r>
      <w:proofErr w:type="gramEnd"/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CEP: 80210-070 – Curitiba - PR</w:t>
      </w:r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Fone: (44) 3041-3182</w:t>
      </w:r>
    </w:p>
    <w:p w:rsidR="005840EC" w:rsidRPr="0078603A" w:rsidRDefault="005840EC" w:rsidP="0058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claudiomedwards@hotmail.com</w:t>
      </w:r>
    </w:p>
    <w:p w:rsidR="005840EC" w:rsidRPr="0078603A" w:rsidRDefault="005840EC" w:rsidP="0058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0EC" w:rsidRPr="0078603A" w:rsidRDefault="005840EC" w:rsidP="0058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03A">
        <w:rPr>
          <w:rFonts w:ascii="Times New Roman" w:eastAsia="Times New Roman" w:hAnsi="Times New Roman" w:cs="Times New Roman"/>
          <w:sz w:val="24"/>
          <w:szCs w:val="24"/>
        </w:rPr>
        <w:t xml:space="preserve">Márcia Maria dos Santos </w:t>
      </w:r>
      <w:proofErr w:type="spellStart"/>
      <w:r w:rsidRPr="0078603A">
        <w:rPr>
          <w:rFonts w:ascii="Times New Roman" w:eastAsia="Times New Roman" w:hAnsi="Times New Roman" w:cs="Times New Roman"/>
          <w:sz w:val="24"/>
          <w:szCs w:val="24"/>
        </w:rPr>
        <w:t>Bortolocci</w:t>
      </w:r>
      <w:proofErr w:type="spellEnd"/>
      <w:r w:rsidRPr="00786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03A">
        <w:rPr>
          <w:rFonts w:ascii="Times New Roman" w:eastAsia="Times New Roman" w:hAnsi="Times New Roman" w:cs="Times New Roman"/>
          <w:sz w:val="24"/>
          <w:szCs w:val="24"/>
        </w:rPr>
        <w:t>Espejo</w:t>
      </w:r>
      <w:proofErr w:type="spellEnd"/>
    </w:p>
    <w:p w:rsidR="005840EC" w:rsidRPr="0078603A" w:rsidRDefault="005840EC" w:rsidP="0058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03A">
        <w:rPr>
          <w:rFonts w:ascii="Times New Roman" w:eastAsia="Times New Roman" w:hAnsi="Times New Roman" w:cs="Times New Roman"/>
          <w:sz w:val="24"/>
          <w:szCs w:val="24"/>
        </w:rPr>
        <w:t>Doutorado em Controladoria e Contabilidade pela Universidade de São Paulo</w:t>
      </w:r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Setor de Ciências Sociais Aplicadas, 1º Andar</w:t>
      </w:r>
      <w:r w:rsidR="001E62E0" w:rsidRPr="0078603A">
        <w:rPr>
          <w:rFonts w:ascii="Times New Roman" w:hAnsi="Times New Roman" w:cs="Times New Roman"/>
          <w:sz w:val="24"/>
          <w:szCs w:val="24"/>
        </w:rPr>
        <w:t>.</w:t>
      </w:r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Av. Prefeito Lothário Meissner, 632 - Jardim Botânico</w:t>
      </w:r>
      <w:r w:rsidR="001E62E0" w:rsidRPr="0078603A">
        <w:rPr>
          <w:rFonts w:ascii="Times New Roman" w:hAnsi="Times New Roman" w:cs="Times New Roman"/>
          <w:sz w:val="24"/>
          <w:szCs w:val="24"/>
        </w:rPr>
        <w:t>.</w:t>
      </w:r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CEP: 80210-070 – Curitiba - PR</w:t>
      </w:r>
    </w:p>
    <w:p w:rsidR="005840EC" w:rsidRPr="0078603A" w:rsidRDefault="005840EC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Fone: (44) 3041-3182</w:t>
      </w:r>
    </w:p>
    <w:p w:rsidR="001E62E0" w:rsidRPr="0078603A" w:rsidRDefault="00052362" w:rsidP="001E6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1E62E0" w:rsidRPr="0078603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marciabortolocci@gmail.com</w:t>
        </w:r>
      </w:hyperlink>
      <w:r w:rsidR="001E62E0" w:rsidRPr="00786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62E0" w:rsidRPr="0078603A" w:rsidRDefault="001E62E0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2E0" w:rsidRPr="0078603A" w:rsidRDefault="001E62E0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 xml:space="preserve">Aline Carneiro Freitas </w:t>
      </w:r>
    </w:p>
    <w:p w:rsidR="001E62E0" w:rsidRPr="0078603A" w:rsidRDefault="001E62E0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Especialista em Administração</w:t>
      </w:r>
    </w:p>
    <w:p w:rsidR="001E62E0" w:rsidRPr="0078603A" w:rsidRDefault="001E62E0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Profissional Autônomo</w:t>
      </w:r>
    </w:p>
    <w:p w:rsidR="001E62E0" w:rsidRPr="0078603A" w:rsidRDefault="001E62E0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Rua Antônio Ricardo dos Santos, 429 Vila Hauer.</w:t>
      </w:r>
    </w:p>
    <w:p w:rsidR="001E62E0" w:rsidRPr="0078603A" w:rsidRDefault="001E62E0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CEP: 81.610-160 – Curitiba – PR</w:t>
      </w:r>
    </w:p>
    <w:p w:rsidR="001E62E0" w:rsidRPr="0078603A" w:rsidRDefault="001E62E0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Fone: 3277 – 2140</w:t>
      </w:r>
    </w:p>
    <w:p w:rsidR="001E62E0" w:rsidRPr="0078603A" w:rsidRDefault="001E62E0" w:rsidP="0058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03A">
        <w:rPr>
          <w:rFonts w:ascii="Times New Roman" w:hAnsi="Times New Roman" w:cs="Times New Roman"/>
          <w:sz w:val="24"/>
          <w:szCs w:val="24"/>
        </w:rPr>
        <w:t>alinecarneirof@hotmail.com</w:t>
      </w:r>
    </w:p>
    <w:p w:rsidR="001E62E0" w:rsidRPr="0078603A" w:rsidRDefault="001E62E0" w:rsidP="0058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E62E0" w:rsidRPr="0078603A" w:rsidSect="00671C9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ABF"/>
    <w:multiLevelType w:val="multilevel"/>
    <w:tmpl w:val="6CEC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7705D"/>
    <w:multiLevelType w:val="hybridMultilevel"/>
    <w:tmpl w:val="EC40E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07EC0"/>
    <w:multiLevelType w:val="multilevel"/>
    <w:tmpl w:val="A4EC663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115F4"/>
    <w:rsid w:val="0000418D"/>
    <w:rsid w:val="0000723F"/>
    <w:rsid w:val="000238B8"/>
    <w:rsid w:val="0003246C"/>
    <w:rsid w:val="00035BF8"/>
    <w:rsid w:val="0004576C"/>
    <w:rsid w:val="00052362"/>
    <w:rsid w:val="00060349"/>
    <w:rsid w:val="00072329"/>
    <w:rsid w:val="000935E9"/>
    <w:rsid w:val="000C0BAD"/>
    <w:rsid w:val="000D36FA"/>
    <w:rsid w:val="000F01CA"/>
    <w:rsid w:val="00111667"/>
    <w:rsid w:val="001402B6"/>
    <w:rsid w:val="001461A5"/>
    <w:rsid w:val="00150D3A"/>
    <w:rsid w:val="00174101"/>
    <w:rsid w:val="001926AF"/>
    <w:rsid w:val="001E62E0"/>
    <w:rsid w:val="002002A7"/>
    <w:rsid w:val="00211017"/>
    <w:rsid w:val="002429D2"/>
    <w:rsid w:val="002660D8"/>
    <w:rsid w:val="0028175A"/>
    <w:rsid w:val="00284532"/>
    <w:rsid w:val="00293F43"/>
    <w:rsid w:val="002B585C"/>
    <w:rsid w:val="002B635C"/>
    <w:rsid w:val="002D54BC"/>
    <w:rsid w:val="002D69F2"/>
    <w:rsid w:val="0030791D"/>
    <w:rsid w:val="003115F4"/>
    <w:rsid w:val="003203B4"/>
    <w:rsid w:val="0032094B"/>
    <w:rsid w:val="00324328"/>
    <w:rsid w:val="00337DF6"/>
    <w:rsid w:val="003459C0"/>
    <w:rsid w:val="003517A6"/>
    <w:rsid w:val="00355775"/>
    <w:rsid w:val="00357CA8"/>
    <w:rsid w:val="00374F29"/>
    <w:rsid w:val="003A38DF"/>
    <w:rsid w:val="003A59C6"/>
    <w:rsid w:val="003B727B"/>
    <w:rsid w:val="003B7F55"/>
    <w:rsid w:val="003C37B4"/>
    <w:rsid w:val="003C4548"/>
    <w:rsid w:val="003D4255"/>
    <w:rsid w:val="00433AA9"/>
    <w:rsid w:val="00453255"/>
    <w:rsid w:val="004916AB"/>
    <w:rsid w:val="004A5C4D"/>
    <w:rsid w:val="004C5086"/>
    <w:rsid w:val="004E260A"/>
    <w:rsid w:val="004F0E0A"/>
    <w:rsid w:val="00510706"/>
    <w:rsid w:val="005141C0"/>
    <w:rsid w:val="00514220"/>
    <w:rsid w:val="0051579D"/>
    <w:rsid w:val="00541195"/>
    <w:rsid w:val="0054298C"/>
    <w:rsid w:val="00543BCA"/>
    <w:rsid w:val="00554C4E"/>
    <w:rsid w:val="0056754B"/>
    <w:rsid w:val="00570564"/>
    <w:rsid w:val="00570DA4"/>
    <w:rsid w:val="005840EC"/>
    <w:rsid w:val="00587656"/>
    <w:rsid w:val="00590BA4"/>
    <w:rsid w:val="005B3DA3"/>
    <w:rsid w:val="005B5968"/>
    <w:rsid w:val="005C085A"/>
    <w:rsid w:val="005D3F0B"/>
    <w:rsid w:val="005E0963"/>
    <w:rsid w:val="005E16DF"/>
    <w:rsid w:val="006028E9"/>
    <w:rsid w:val="00624678"/>
    <w:rsid w:val="00625FEC"/>
    <w:rsid w:val="006377CC"/>
    <w:rsid w:val="00647A96"/>
    <w:rsid w:val="00671C98"/>
    <w:rsid w:val="006738DD"/>
    <w:rsid w:val="006745A3"/>
    <w:rsid w:val="00675AC3"/>
    <w:rsid w:val="00677379"/>
    <w:rsid w:val="006905CF"/>
    <w:rsid w:val="006930E6"/>
    <w:rsid w:val="006A07A0"/>
    <w:rsid w:val="006B1267"/>
    <w:rsid w:val="006C0241"/>
    <w:rsid w:val="006C2B38"/>
    <w:rsid w:val="006C7A9B"/>
    <w:rsid w:val="006D2AAF"/>
    <w:rsid w:val="006E008F"/>
    <w:rsid w:val="006E35DC"/>
    <w:rsid w:val="006F3FEB"/>
    <w:rsid w:val="0071351C"/>
    <w:rsid w:val="007162B5"/>
    <w:rsid w:val="00732A00"/>
    <w:rsid w:val="00737764"/>
    <w:rsid w:val="00737B11"/>
    <w:rsid w:val="0074589F"/>
    <w:rsid w:val="00761536"/>
    <w:rsid w:val="0078603A"/>
    <w:rsid w:val="007E5507"/>
    <w:rsid w:val="007F2CDD"/>
    <w:rsid w:val="007F5159"/>
    <w:rsid w:val="00801EBA"/>
    <w:rsid w:val="008425D9"/>
    <w:rsid w:val="00846C3D"/>
    <w:rsid w:val="0085068D"/>
    <w:rsid w:val="00856CC3"/>
    <w:rsid w:val="00885FA3"/>
    <w:rsid w:val="00887D68"/>
    <w:rsid w:val="008914D1"/>
    <w:rsid w:val="008924E8"/>
    <w:rsid w:val="008929B8"/>
    <w:rsid w:val="00894ABB"/>
    <w:rsid w:val="008A3043"/>
    <w:rsid w:val="008C253D"/>
    <w:rsid w:val="008E649F"/>
    <w:rsid w:val="00902E51"/>
    <w:rsid w:val="00915F40"/>
    <w:rsid w:val="0092165B"/>
    <w:rsid w:val="00941547"/>
    <w:rsid w:val="00946CAB"/>
    <w:rsid w:val="00953436"/>
    <w:rsid w:val="009602AC"/>
    <w:rsid w:val="009605BD"/>
    <w:rsid w:val="009623E0"/>
    <w:rsid w:val="00970C5A"/>
    <w:rsid w:val="00975F26"/>
    <w:rsid w:val="009B0A9E"/>
    <w:rsid w:val="009C525F"/>
    <w:rsid w:val="009F00AB"/>
    <w:rsid w:val="00A01160"/>
    <w:rsid w:val="00A3642E"/>
    <w:rsid w:val="00A41ABE"/>
    <w:rsid w:val="00A41E51"/>
    <w:rsid w:val="00A45236"/>
    <w:rsid w:val="00A566E3"/>
    <w:rsid w:val="00A950C8"/>
    <w:rsid w:val="00AC51B9"/>
    <w:rsid w:val="00AD0C77"/>
    <w:rsid w:val="00B07E53"/>
    <w:rsid w:val="00B21C0F"/>
    <w:rsid w:val="00B259BA"/>
    <w:rsid w:val="00B31A21"/>
    <w:rsid w:val="00B31D50"/>
    <w:rsid w:val="00B339A7"/>
    <w:rsid w:val="00B46E8A"/>
    <w:rsid w:val="00B476A2"/>
    <w:rsid w:val="00B52A16"/>
    <w:rsid w:val="00B54D9C"/>
    <w:rsid w:val="00BA37C1"/>
    <w:rsid w:val="00BA66AE"/>
    <w:rsid w:val="00BE20C5"/>
    <w:rsid w:val="00BF204F"/>
    <w:rsid w:val="00C03457"/>
    <w:rsid w:val="00C244BD"/>
    <w:rsid w:val="00C34DD3"/>
    <w:rsid w:val="00C36211"/>
    <w:rsid w:val="00C37A9D"/>
    <w:rsid w:val="00C42575"/>
    <w:rsid w:val="00C520A0"/>
    <w:rsid w:val="00C55ECC"/>
    <w:rsid w:val="00C7773A"/>
    <w:rsid w:val="00CA2AE8"/>
    <w:rsid w:val="00CB3D26"/>
    <w:rsid w:val="00CB4104"/>
    <w:rsid w:val="00CC6DE5"/>
    <w:rsid w:val="00CE2657"/>
    <w:rsid w:val="00CE436D"/>
    <w:rsid w:val="00D20B12"/>
    <w:rsid w:val="00D27545"/>
    <w:rsid w:val="00D35F9F"/>
    <w:rsid w:val="00D40370"/>
    <w:rsid w:val="00D40E3E"/>
    <w:rsid w:val="00D425DC"/>
    <w:rsid w:val="00D52FA0"/>
    <w:rsid w:val="00D546D5"/>
    <w:rsid w:val="00D7071B"/>
    <w:rsid w:val="00D719D2"/>
    <w:rsid w:val="00D76DE7"/>
    <w:rsid w:val="00D76F24"/>
    <w:rsid w:val="00D86928"/>
    <w:rsid w:val="00D94A70"/>
    <w:rsid w:val="00DC687D"/>
    <w:rsid w:val="00DD5674"/>
    <w:rsid w:val="00DE40D5"/>
    <w:rsid w:val="00DF6A9B"/>
    <w:rsid w:val="00DF7CB0"/>
    <w:rsid w:val="00E0308B"/>
    <w:rsid w:val="00E3369B"/>
    <w:rsid w:val="00E352F4"/>
    <w:rsid w:val="00E35BBB"/>
    <w:rsid w:val="00E44BB6"/>
    <w:rsid w:val="00E83CDC"/>
    <w:rsid w:val="00F0161E"/>
    <w:rsid w:val="00F05F2F"/>
    <w:rsid w:val="00F3204B"/>
    <w:rsid w:val="00F33578"/>
    <w:rsid w:val="00F61344"/>
    <w:rsid w:val="00F737A6"/>
    <w:rsid w:val="00F747A7"/>
    <w:rsid w:val="00FB0EEC"/>
    <w:rsid w:val="00FD04FE"/>
    <w:rsid w:val="00F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50"/>
  </w:style>
  <w:style w:type="paragraph" w:styleId="Ttulo1">
    <w:name w:val="heading 1"/>
    <w:basedOn w:val="Normal"/>
    <w:next w:val="Normal"/>
    <w:link w:val="Ttulo1Char"/>
    <w:uiPriority w:val="9"/>
    <w:qFormat/>
    <w:rsid w:val="003115F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15F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15F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15F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15F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15F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15F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15F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15F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1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115F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15F4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15F4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15F4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15F4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1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15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n">
    <w:name w:val="texto_n"/>
    <w:basedOn w:val="Normal"/>
    <w:rsid w:val="003115F4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2C2175"/>
      <w:sz w:val="9"/>
      <w:szCs w:val="9"/>
    </w:rPr>
  </w:style>
  <w:style w:type="character" w:styleId="nfase">
    <w:name w:val="Emphasis"/>
    <w:basedOn w:val="Fontepargpadro"/>
    <w:uiPriority w:val="20"/>
    <w:qFormat/>
    <w:rsid w:val="003115F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1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15F4"/>
    <w:pPr>
      <w:ind w:left="720"/>
      <w:contextualSpacing/>
    </w:pPr>
  </w:style>
  <w:style w:type="paragraph" w:customStyle="1" w:styleId="monogTit1">
    <w:name w:val="monog Tit 1"/>
    <w:basedOn w:val="Ttulo1"/>
    <w:link w:val="monogTit1Char"/>
    <w:qFormat/>
    <w:rsid w:val="003115F4"/>
    <w:pPr>
      <w:spacing w:before="0" w:line="360" w:lineRule="auto"/>
      <w:ind w:left="431" w:hanging="431"/>
    </w:pPr>
    <w:rPr>
      <w:rFonts w:ascii="Arial" w:hAnsi="Arial" w:cs="Arial"/>
      <w:color w:val="auto"/>
      <w:sz w:val="24"/>
      <w:szCs w:val="24"/>
    </w:rPr>
  </w:style>
  <w:style w:type="paragraph" w:customStyle="1" w:styleId="monog11">
    <w:name w:val="monog 1.1"/>
    <w:basedOn w:val="Ttulo2"/>
    <w:link w:val="monog11Char"/>
    <w:qFormat/>
    <w:rsid w:val="003115F4"/>
    <w:pPr>
      <w:spacing w:before="0" w:line="360" w:lineRule="auto"/>
      <w:ind w:left="578" w:hanging="578"/>
    </w:pPr>
    <w:rPr>
      <w:rFonts w:ascii="Arial" w:hAnsi="Arial" w:cs="Arial"/>
      <w:color w:val="auto"/>
      <w:sz w:val="24"/>
      <w:szCs w:val="24"/>
    </w:rPr>
  </w:style>
  <w:style w:type="character" w:customStyle="1" w:styleId="monogTit1Char">
    <w:name w:val="monog Tit 1 Char"/>
    <w:basedOn w:val="Ttulo1Char"/>
    <w:link w:val="monogTit1"/>
    <w:rsid w:val="003115F4"/>
    <w:rPr>
      <w:rFonts w:ascii="Arial" w:eastAsiaTheme="majorEastAsia" w:hAnsi="Arial" w:cs="Arial"/>
      <w:b/>
      <w:bCs/>
      <w:color w:val="365F91" w:themeColor="accent1" w:themeShade="BF"/>
      <w:sz w:val="24"/>
      <w:szCs w:val="24"/>
      <w:lang w:eastAsia="pt-BR"/>
    </w:rPr>
  </w:style>
  <w:style w:type="paragraph" w:customStyle="1" w:styleId="monog111">
    <w:name w:val="monog 1.1.1"/>
    <w:basedOn w:val="Ttulo3"/>
    <w:link w:val="monog111Char"/>
    <w:qFormat/>
    <w:rsid w:val="003115F4"/>
    <w:pPr>
      <w:spacing w:before="0" w:line="360" w:lineRule="auto"/>
    </w:pPr>
    <w:rPr>
      <w:rFonts w:ascii="Arial" w:hAnsi="Arial" w:cs="Arial"/>
      <w:color w:val="auto"/>
      <w:sz w:val="24"/>
      <w:szCs w:val="24"/>
    </w:rPr>
  </w:style>
  <w:style w:type="character" w:customStyle="1" w:styleId="monog11Char">
    <w:name w:val="monog 1.1 Char"/>
    <w:basedOn w:val="Ttulo2Char"/>
    <w:link w:val="monog11"/>
    <w:rsid w:val="003115F4"/>
    <w:rPr>
      <w:rFonts w:ascii="Arial" w:eastAsiaTheme="majorEastAsia" w:hAnsi="Arial" w:cs="Arial"/>
      <w:b/>
      <w:bCs/>
      <w:color w:val="4F81BD" w:themeColor="accent1"/>
      <w:sz w:val="24"/>
      <w:szCs w:val="24"/>
      <w:lang w:eastAsia="pt-BR"/>
    </w:rPr>
  </w:style>
  <w:style w:type="character" w:customStyle="1" w:styleId="monog111Char">
    <w:name w:val="monog 1.1.1 Char"/>
    <w:basedOn w:val="Ttulo3Char"/>
    <w:link w:val="monog111"/>
    <w:rsid w:val="003115F4"/>
    <w:rPr>
      <w:rFonts w:ascii="Arial" w:eastAsiaTheme="majorEastAsia" w:hAnsi="Arial" w:cs="Arial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0935E9"/>
    <w:pPr>
      <w:spacing w:after="0" w:line="240" w:lineRule="auto"/>
    </w:pPr>
  </w:style>
  <w:style w:type="paragraph" w:customStyle="1" w:styleId="Quadro">
    <w:name w:val="Quadro"/>
    <w:basedOn w:val="Legenda"/>
    <w:link w:val="QuadroChar"/>
    <w:qFormat/>
    <w:rsid w:val="000935E9"/>
    <w:pPr>
      <w:spacing w:after="0"/>
    </w:pPr>
    <w:rPr>
      <w:rFonts w:ascii="Arial" w:hAnsi="Arial" w:cs="Arial"/>
      <w:b w:val="0"/>
      <w:color w:val="auto"/>
      <w:sz w:val="20"/>
      <w:szCs w:val="20"/>
    </w:rPr>
  </w:style>
  <w:style w:type="character" w:customStyle="1" w:styleId="QuadroChar">
    <w:name w:val="Quadro Char"/>
    <w:basedOn w:val="Fontepargpadro"/>
    <w:link w:val="Quadro"/>
    <w:rsid w:val="000935E9"/>
    <w:rPr>
      <w:rFonts w:ascii="Arial" w:eastAsiaTheme="minorEastAsia" w:hAnsi="Arial" w:cs="Arial"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935E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541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678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25FE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B3D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3D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3D26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3D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3D26"/>
    <w:rPr>
      <w:rFonts w:eastAsiaTheme="minorEastAsia"/>
      <w:b/>
      <w:bCs/>
      <w:sz w:val="20"/>
      <w:szCs w:val="20"/>
      <w:lang w:eastAsia="pt-BR"/>
    </w:rPr>
  </w:style>
  <w:style w:type="character" w:customStyle="1" w:styleId="hps">
    <w:name w:val="hps"/>
    <w:basedOn w:val="Fontepargpadro"/>
    <w:rsid w:val="002D5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15F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15F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15F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15F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15F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15F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15F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15F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15F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1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115F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15F4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15F4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15F4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15F4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1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15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n">
    <w:name w:val="texto_n"/>
    <w:basedOn w:val="Normal"/>
    <w:rsid w:val="003115F4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2C2175"/>
      <w:sz w:val="9"/>
      <w:szCs w:val="9"/>
    </w:rPr>
  </w:style>
  <w:style w:type="character" w:styleId="nfase">
    <w:name w:val="Emphasis"/>
    <w:basedOn w:val="Fontepargpadro"/>
    <w:uiPriority w:val="20"/>
    <w:qFormat/>
    <w:rsid w:val="003115F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1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15F4"/>
    <w:pPr>
      <w:ind w:left="720"/>
      <w:contextualSpacing/>
    </w:pPr>
  </w:style>
  <w:style w:type="paragraph" w:customStyle="1" w:styleId="monogTit1">
    <w:name w:val="monog Tit 1"/>
    <w:basedOn w:val="Ttulo1"/>
    <w:link w:val="monogTit1Char"/>
    <w:qFormat/>
    <w:rsid w:val="003115F4"/>
    <w:pPr>
      <w:spacing w:before="0" w:line="360" w:lineRule="auto"/>
      <w:ind w:left="431" w:hanging="431"/>
    </w:pPr>
    <w:rPr>
      <w:rFonts w:ascii="Arial" w:hAnsi="Arial" w:cs="Arial"/>
      <w:color w:val="auto"/>
      <w:sz w:val="24"/>
      <w:szCs w:val="24"/>
    </w:rPr>
  </w:style>
  <w:style w:type="paragraph" w:customStyle="1" w:styleId="monog11">
    <w:name w:val="monog 1.1"/>
    <w:basedOn w:val="Ttulo2"/>
    <w:link w:val="monog11Char"/>
    <w:qFormat/>
    <w:rsid w:val="003115F4"/>
    <w:pPr>
      <w:spacing w:before="0" w:line="360" w:lineRule="auto"/>
      <w:ind w:left="578" w:hanging="578"/>
    </w:pPr>
    <w:rPr>
      <w:rFonts w:ascii="Arial" w:hAnsi="Arial" w:cs="Arial"/>
      <w:color w:val="auto"/>
      <w:sz w:val="24"/>
      <w:szCs w:val="24"/>
    </w:rPr>
  </w:style>
  <w:style w:type="character" w:customStyle="1" w:styleId="monogTit1Char">
    <w:name w:val="monog Tit 1 Char"/>
    <w:basedOn w:val="Ttulo1Char"/>
    <w:link w:val="monogTit1"/>
    <w:rsid w:val="003115F4"/>
    <w:rPr>
      <w:rFonts w:ascii="Arial" w:eastAsiaTheme="majorEastAsia" w:hAnsi="Arial" w:cs="Arial"/>
      <w:b/>
      <w:bCs/>
      <w:color w:val="365F91" w:themeColor="accent1" w:themeShade="BF"/>
      <w:sz w:val="24"/>
      <w:szCs w:val="24"/>
      <w:lang w:eastAsia="pt-BR"/>
    </w:rPr>
  </w:style>
  <w:style w:type="paragraph" w:customStyle="1" w:styleId="monog111">
    <w:name w:val="monog 1.1.1"/>
    <w:basedOn w:val="Ttulo3"/>
    <w:link w:val="monog111Char"/>
    <w:qFormat/>
    <w:rsid w:val="003115F4"/>
    <w:pPr>
      <w:spacing w:before="0" w:line="360" w:lineRule="auto"/>
    </w:pPr>
    <w:rPr>
      <w:rFonts w:ascii="Arial" w:hAnsi="Arial" w:cs="Arial"/>
      <w:color w:val="auto"/>
      <w:sz w:val="24"/>
      <w:szCs w:val="24"/>
    </w:rPr>
  </w:style>
  <w:style w:type="character" w:customStyle="1" w:styleId="monog11Char">
    <w:name w:val="monog 1.1 Char"/>
    <w:basedOn w:val="Ttulo2Char"/>
    <w:link w:val="monog11"/>
    <w:rsid w:val="003115F4"/>
    <w:rPr>
      <w:rFonts w:ascii="Arial" w:eastAsiaTheme="majorEastAsia" w:hAnsi="Arial" w:cs="Arial"/>
      <w:b/>
      <w:bCs/>
      <w:color w:val="4F81BD" w:themeColor="accent1"/>
      <w:sz w:val="24"/>
      <w:szCs w:val="24"/>
      <w:lang w:eastAsia="pt-BR"/>
    </w:rPr>
  </w:style>
  <w:style w:type="character" w:customStyle="1" w:styleId="monog111Char">
    <w:name w:val="monog 1.1.1 Char"/>
    <w:basedOn w:val="Ttulo3Char"/>
    <w:link w:val="monog111"/>
    <w:rsid w:val="003115F4"/>
    <w:rPr>
      <w:rFonts w:ascii="Arial" w:eastAsiaTheme="majorEastAsia" w:hAnsi="Arial" w:cs="Arial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0935E9"/>
    <w:pPr>
      <w:spacing w:after="0" w:line="240" w:lineRule="auto"/>
    </w:pPr>
  </w:style>
  <w:style w:type="paragraph" w:customStyle="1" w:styleId="Quadro">
    <w:name w:val="Quadro"/>
    <w:basedOn w:val="Legenda"/>
    <w:link w:val="QuadroChar"/>
    <w:qFormat/>
    <w:rsid w:val="000935E9"/>
    <w:pPr>
      <w:spacing w:after="0"/>
    </w:pPr>
    <w:rPr>
      <w:rFonts w:ascii="Arial" w:hAnsi="Arial" w:cs="Arial"/>
      <w:b w:val="0"/>
      <w:color w:val="auto"/>
      <w:sz w:val="20"/>
      <w:szCs w:val="20"/>
    </w:rPr>
  </w:style>
  <w:style w:type="character" w:customStyle="1" w:styleId="QuadroChar">
    <w:name w:val="Quadro Char"/>
    <w:basedOn w:val="Fontepargpadro"/>
    <w:link w:val="Quadro"/>
    <w:rsid w:val="000935E9"/>
    <w:rPr>
      <w:rFonts w:ascii="Arial" w:eastAsiaTheme="minorEastAsia" w:hAnsi="Arial" w:cs="Arial"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935E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541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678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25FE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B3D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3D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3D26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3D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3D26"/>
    <w:rPr>
      <w:rFonts w:eastAsiaTheme="minorEastAsia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680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5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iabortolocci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</cp:revision>
  <dcterms:created xsi:type="dcterms:W3CDTF">2012-09-12T11:32:00Z</dcterms:created>
  <dcterms:modified xsi:type="dcterms:W3CDTF">2012-09-12T12:06:00Z</dcterms:modified>
</cp:coreProperties>
</file>