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B39" w:rsidRPr="00506D7B" w:rsidRDefault="00506D7B" w:rsidP="00981DF9">
      <w:pPr>
        <w:pStyle w:val="texto"/>
        <w:spacing w:before="0" w:beforeAutospacing="0" w:after="0" w:afterAutospacing="0"/>
        <w:jc w:val="center"/>
        <w:rPr>
          <w:b/>
        </w:rPr>
      </w:pPr>
      <w:r w:rsidRPr="00506D7B">
        <w:rPr>
          <w:b/>
        </w:rPr>
        <w:t>MEMÓRIA</w:t>
      </w:r>
      <w:r w:rsidR="007C1577">
        <w:rPr>
          <w:b/>
        </w:rPr>
        <w:t xml:space="preserve">, POÉTICA, E </w:t>
      </w:r>
      <w:r w:rsidRPr="00506D7B">
        <w:rPr>
          <w:b/>
        </w:rPr>
        <w:t>POLÍTICA</w:t>
      </w:r>
      <w:r>
        <w:rPr>
          <w:b/>
        </w:rPr>
        <w:t xml:space="preserve">. O </w:t>
      </w:r>
      <w:r w:rsidRPr="00506D7B">
        <w:rPr>
          <w:b/>
        </w:rPr>
        <w:t xml:space="preserve">USO </w:t>
      </w:r>
      <w:r w:rsidR="003A4D26">
        <w:rPr>
          <w:b/>
        </w:rPr>
        <w:t xml:space="preserve">E DESUSO </w:t>
      </w:r>
      <w:r w:rsidRPr="00506D7B">
        <w:rPr>
          <w:b/>
        </w:rPr>
        <w:t>DOS OBJETOS</w:t>
      </w:r>
    </w:p>
    <w:p w:rsidR="00727B2F" w:rsidRPr="006D7506" w:rsidRDefault="00727B2F" w:rsidP="00981DF9">
      <w:pPr>
        <w:spacing w:after="0" w:line="240" w:lineRule="auto"/>
        <w:jc w:val="center"/>
        <w:rPr>
          <w:rFonts w:ascii="Arial" w:hAnsi="Arial" w:cs="Arial"/>
          <w:color w:val="000000"/>
          <w:sz w:val="24"/>
          <w:szCs w:val="24"/>
          <w:shd w:val="clear" w:color="auto" w:fill="FFFFFF"/>
          <w:lang w:eastAsia="pt-BR"/>
        </w:rPr>
      </w:pPr>
    </w:p>
    <w:p w:rsidR="00C7205A" w:rsidRPr="0010670B" w:rsidRDefault="00C7205A" w:rsidP="00981DF9">
      <w:pPr>
        <w:spacing w:after="0" w:line="240" w:lineRule="auto"/>
        <w:rPr>
          <w:rFonts w:ascii="Arial" w:hAnsi="Arial" w:cs="Arial"/>
          <w:color w:val="000000"/>
          <w:sz w:val="24"/>
          <w:szCs w:val="24"/>
          <w:shd w:val="clear" w:color="auto" w:fill="FFFFFF"/>
          <w:lang w:val="es-AR" w:eastAsia="pt-BR"/>
        </w:rPr>
      </w:pPr>
    </w:p>
    <w:p w:rsidR="00727B2F" w:rsidRPr="00C7205A" w:rsidRDefault="00727B2F" w:rsidP="00981DF9">
      <w:pPr>
        <w:spacing w:after="0" w:line="240" w:lineRule="auto"/>
        <w:rPr>
          <w:rFonts w:ascii="Arial" w:hAnsi="Arial" w:cs="Arial"/>
          <w:color w:val="000000"/>
          <w:sz w:val="24"/>
          <w:szCs w:val="24"/>
          <w:shd w:val="clear" w:color="auto" w:fill="FFFFFF"/>
          <w:lang w:val="es-AR" w:eastAsia="pt-BR"/>
        </w:rPr>
      </w:pPr>
    </w:p>
    <w:p w:rsidR="00727B2F" w:rsidRPr="00727B2F" w:rsidRDefault="00727B2F" w:rsidP="00981DF9">
      <w:pPr>
        <w:spacing w:after="0" w:line="240" w:lineRule="auto"/>
        <w:rPr>
          <w:rFonts w:ascii="Arial" w:hAnsi="Arial" w:cs="Arial"/>
          <w:b/>
          <w:color w:val="000000"/>
          <w:sz w:val="24"/>
          <w:szCs w:val="24"/>
          <w:shd w:val="clear" w:color="auto" w:fill="FFFFFF"/>
          <w:lang w:eastAsia="pt-BR"/>
        </w:rPr>
      </w:pPr>
      <w:r w:rsidRPr="00727B2F">
        <w:rPr>
          <w:rFonts w:ascii="Arial" w:hAnsi="Arial" w:cs="Arial"/>
          <w:b/>
          <w:color w:val="000000"/>
          <w:sz w:val="24"/>
          <w:szCs w:val="24"/>
          <w:shd w:val="clear" w:color="auto" w:fill="FFFFFF"/>
          <w:lang w:eastAsia="pt-BR"/>
        </w:rPr>
        <w:t>Arte, tempos/espaços</w:t>
      </w:r>
      <w:r w:rsidR="00510200">
        <w:rPr>
          <w:rFonts w:ascii="Arial" w:hAnsi="Arial" w:cs="Arial"/>
          <w:b/>
          <w:color w:val="000000"/>
          <w:sz w:val="24"/>
          <w:szCs w:val="24"/>
          <w:shd w:val="clear" w:color="auto" w:fill="FFFFFF"/>
          <w:lang w:eastAsia="pt-BR"/>
        </w:rPr>
        <w:t>.</w:t>
      </w:r>
    </w:p>
    <w:p w:rsidR="00727B2F" w:rsidRPr="00727B2F" w:rsidRDefault="00727B2F" w:rsidP="00981DF9">
      <w:pPr>
        <w:shd w:val="clear" w:color="auto" w:fill="FFFFFF"/>
        <w:spacing w:after="0" w:line="240" w:lineRule="auto"/>
        <w:rPr>
          <w:rFonts w:ascii="Arial" w:hAnsi="Arial" w:cs="Arial"/>
          <w:color w:val="000000"/>
          <w:sz w:val="24"/>
          <w:szCs w:val="24"/>
          <w:lang w:eastAsia="pt-BR"/>
        </w:rPr>
      </w:pPr>
    </w:p>
    <w:p w:rsidR="00727B2F" w:rsidRPr="00727B2F" w:rsidRDefault="00727B2F" w:rsidP="00981DF9">
      <w:pPr>
        <w:spacing w:after="0" w:line="360" w:lineRule="auto"/>
        <w:jc w:val="both"/>
        <w:rPr>
          <w:rFonts w:ascii="Arial" w:hAnsi="Arial" w:cs="Arial"/>
          <w:color w:val="000000"/>
          <w:sz w:val="24"/>
          <w:szCs w:val="24"/>
          <w:lang w:eastAsia="pt-BR"/>
        </w:rPr>
      </w:pPr>
      <w:r w:rsidRPr="00727B2F">
        <w:rPr>
          <w:rFonts w:ascii="Arial" w:hAnsi="Arial" w:cs="Arial"/>
          <w:color w:val="000000"/>
          <w:sz w:val="24"/>
          <w:szCs w:val="24"/>
          <w:lang w:eastAsia="pt-BR"/>
        </w:rPr>
        <w:t xml:space="preserve">Impossível falar de arte, tempos e espaços sem falar daqueles que os instituem e os habitam, pois os conceitos dessa tríade são por eles pensados e estão, indissociavelmente, interligados. Como as experiências não são isótropas, esses conceitos são maleáveis e se constituem em uma ampla rede de </w:t>
      </w:r>
      <w:r w:rsidRPr="00727B2F">
        <w:rPr>
          <w:rFonts w:ascii="Arial" w:hAnsi="Arial" w:cs="Arial"/>
          <w:sz w:val="24"/>
          <w:szCs w:val="24"/>
        </w:rPr>
        <w:t xml:space="preserve">possibilidades que, frequentemente, podem ser redimensionadas. Se </w:t>
      </w:r>
      <w:r w:rsidRPr="00727B2F">
        <w:rPr>
          <w:rFonts w:ascii="Arial" w:hAnsi="Arial" w:cs="Arial"/>
          <w:color w:val="000000"/>
          <w:sz w:val="24"/>
          <w:szCs w:val="24"/>
          <w:lang w:eastAsia="pt-BR"/>
        </w:rPr>
        <w:t xml:space="preserve">espaço é experiência concreta, física, é também e, ao mesmo tempo, ato, prática de lugar (CERTEAU, 1994), pela qual é enunciado. Desse modo, as experiências carregam em si a noção de abstração, de experiência como espaço existencial em interatividade com o mundo. </w:t>
      </w:r>
    </w:p>
    <w:p w:rsidR="00727B2F" w:rsidRDefault="00727B2F" w:rsidP="00981DF9">
      <w:pPr>
        <w:spacing w:after="0" w:line="360" w:lineRule="auto"/>
        <w:jc w:val="both"/>
        <w:rPr>
          <w:rFonts w:ascii="Arial" w:hAnsi="Arial" w:cs="Arial"/>
          <w:color w:val="000000"/>
          <w:sz w:val="24"/>
          <w:szCs w:val="24"/>
          <w:lang w:eastAsia="pt-BR"/>
        </w:rPr>
      </w:pPr>
      <w:r w:rsidRPr="00727B2F">
        <w:rPr>
          <w:rFonts w:ascii="Arial" w:hAnsi="Arial" w:cs="Arial"/>
          <w:color w:val="000000"/>
          <w:sz w:val="24"/>
          <w:szCs w:val="24"/>
          <w:lang w:eastAsia="pt-BR"/>
        </w:rPr>
        <w:t xml:space="preserve">Por esse viés segue a experiência existencial, em tempo não linear que </w:t>
      </w:r>
      <w:proofErr w:type="gramStart"/>
      <w:r w:rsidRPr="00727B2F">
        <w:rPr>
          <w:rFonts w:ascii="Arial" w:hAnsi="Arial" w:cs="Arial"/>
          <w:color w:val="000000"/>
          <w:sz w:val="24"/>
          <w:szCs w:val="24"/>
          <w:lang w:eastAsia="pt-BR"/>
        </w:rPr>
        <w:t>transforma</w:t>
      </w:r>
      <w:proofErr w:type="gramEnd"/>
      <w:r w:rsidRPr="00727B2F">
        <w:rPr>
          <w:rFonts w:ascii="Arial" w:hAnsi="Arial" w:cs="Arial"/>
          <w:color w:val="000000"/>
          <w:sz w:val="24"/>
          <w:szCs w:val="24"/>
          <w:lang w:eastAsia="pt-BR"/>
        </w:rPr>
        <w:t xml:space="preserve"> </w:t>
      </w:r>
      <w:proofErr w:type="gramStart"/>
      <w:r w:rsidRPr="00727B2F">
        <w:rPr>
          <w:rFonts w:ascii="Arial" w:hAnsi="Arial" w:cs="Arial"/>
          <w:color w:val="000000"/>
          <w:sz w:val="24"/>
          <w:szCs w:val="24"/>
          <w:lang w:eastAsia="pt-BR"/>
        </w:rPr>
        <w:t>lugares</w:t>
      </w:r>
      <w:proofErr w:type="gramEnd"/>
      <w:r w:rsidRPr="00727B2F">
        <w:rPr>
          <w:rFonts w:ascii="Arial" w:hAnsi="Arial" w:cs="Arial"/>
          <w:color w:val="000000"/>
          <w:sz w:val="24"/>
          <w:szCs w:val="24"/>
          <w:lang w:eastAsia="pt-BR"/>
        </w:rPr>
        <w:t xml:space="preserve"> em espaços e/ou espaços em lugares e reorganiza jogos e posições de força (CERTEAU, 1994; SERRES, 1998), desenhando relações mutáveis entre os seres humanos. É o que viabiliza a possibilidade de liberdade, ao viver o tempo da experiência criativa, expressiva e simbólica da arte, manifesta no espaço-matéria, concreto. Falamos, pois, de uma topologia à maneira de Michel Serres (1998), para quem o espaço é criado pelo movimento, seus trajetos e percursos, e não se inscreve em um espaço de coordenadas prévias ou abstratas, mas no trânsito interseccional entre múltiplas linhas. Linhas dobráveis, sinuosas, espiraladas, transversais, que agenciam outras formas de visibilidade, o que nos leva a pensar não em espaço em si, mas na pluralidade de espaços possíveis.</w:t>
      </w:r>
    </w:p>
    <w:p w:rsidR="00510200" w:rsidRPr="00727B2F" w:rsidRDefault="00510200" w:rsidP="00981DF9">
      <w:pPr>
        <w:spacing w:after="0" w:line="360" w:lineRule="auto"/>
        <w:jc w:val="both"/>
        <w:rPr>
          <w:rFonts w:ascii="Arial" w:hAnsi="Arial" w:cs="Arial"/>
          <w:color w:val="000000"/>
          <w:sz w:val="24"/>
          <w:szCs w:val="24"/>
          <w:lang w:eastAsia="pt-BR"/>
        </w:rPr>
      </w:pPr>
    </w:p>
    <w:p w:rsidR="00727B2F" w:rsidRDefault="00727B2F" w:rsidP="00981DF9">
      <w:pPr>
        <w:spacing w:after="0" w:line="360" w:lineRule="auto"/>
        <w:jc w:val="both"/>
        <w:rPr>
          <w:rFonts w:ascii="Arial" w:hAnsi="Arial" w:cs="Arial"/>
          <w:sz w:val="24"/>
          <w:szCs w:val="24"/>
        </w:rPr>
      </w:pPr>
      <w:r w:rsidRPr="00727B2F">
        <w:rPr>
          <w:rFonts w:ascii="Arial" w:hAnsi="Arial" w:cs="Arial"/>
          <w:color w:val="000000"/>
          <w:sz w:val="24"/>
          <w:szCs w:val="24"/>
          <w:lang w:eastAsia="pt-BR"/>
        </w:rPr>
        <w:t xml:space="preserve">A topologia de Serres amplia esse pensamento ao acolher o tempo e o espaço em sua dinâmica não linear. Ora abarca o fechado, dentro, ora o aberto, fora; os intervalos, o entre, a direção para frente, para trás, transversalmente, sem ordem prévia; a proximidade e a aderência (perto, sobre, contra, a seguir, junto), a imersão (entre, sob), a dimensão e, assim, sucessivamente, todas as realidades sem medida e relacionais. </w:t>
      </w:r>
      <w:r w:rsidRPr="00727B2F">
        <w:rPr>
          <w:rFonts w:ascii="Arial" w:hAnsi="Arial" w:cs="Arial"/>
          <w:sz w:val="24"/>
          <w:szCs w:val="24"/>
          <w:lang w:eastAsia="pt-BR"/>
        </w:rPr>
        <w:t xml:space="preserve">Essa maleabilidade dos espaços/lugares, assim como o fazer artístico, ocorre </w:t>
      </w:r>
      <w:r w:rsidRPr="00727B2F">
        <w:rPr>
          <w:rFonts w:ascii="Arial" w:hAnsi="Arial" w:cs="Arial"/>
          <w:sz w:val="24"/>
          <w:szCs w:val="24"/>
        </w:rPr>
        <w:t>em um determinado tempo cronológico, mas também existe fora desse tempo, uma vez que pode ser subjetivado. Há, também, lugares que unem o presente ao passado.</w:t>
      </w:r>
      <w:r w:rsidRPr="00727B2F">
        <w:rPr>
          <w:rStyle w:val="Refdenotadefim"/>
          <w:rFonts w:ascii="Arial" w:hAnsi="Arial" w:cs="Arial"/>
          <w:sz w:val="24"/>
          <w:szCs w:val="24"/>
        </w:rPr>
        <w:endnoteReference w:id="1"/>
      </w:r>
      <w:r w:rsidRPr="00727B2F">
        <w:rPr>
          <w:rFonts w:ascii="Arial" w:hAnsi="Arial" w:cs="Arial"/>
          <w:sz w:val="24"/>
          <w:szCs w:val="24"/>
        </w:rPr>
        <w:t xml:space="preserve"> É nesse sentido que Michel de Foucault (1967) constrói seu conceito de “</w:t>
      </w:r>
      <w:proofErr w:type="spellStart"/>
      <w:r w:rsidRPr="00727B2F">
        <w:rPr>
          <w:rFonts w:ascii="Arial" w:hAnsi="Arial" w:cs="Arial"/>
          <w:sz w:val="24"/>
          <w:szCs w:val="24"/>
        </w:rPr>
        <w:t>heterotopia</w:t>
      </w:r>
      <w:proofErr w:type="spellEnd"/>
      <w:r w:rsidRPr="00727B2F">
        <w:rPr>
          <w:rFonts w:ascii="Arial" w:hAnsi="Arial" w:cs="Arial"/>
          <w:sz w:val="24"/>
          <w:szCs w:val="24"/>
        </w:rPr>
        <w:t xml:space="preserve"> temporal”. Lugares onde tempos diferentes coexistem. De </w:t>
      </w:r>
      <w:r w:rsidRPr="00727B2F">
        <w:rPr>
          <w:rFonts w:ascii="Arial" w:hAnsi="Arial" w:cs="Arial"/>
          <w:sz w:val="24"/>
          <w:szCs w:val="24"/>
        </w:rPr>
        <w:lastRenderedPageBreak/>
        <w:t xml:space="preserve">maneira similar, é nesse movimento incerto de tempos e espaços que a atividade humana estética, imaginativa, e comunicativa da arte se </w:t>
      </w:r>
      <w:proofErr w:type="gramStart"/>
      <w:r w:rsidRPr="00727B2F">
        <w:rPr>
          <w:rFonts w:ascii="Arial" w:hAnsi="Arial" w:cs="Arial"/>
          <w:sz w:val="24"/>
          <w:szCs w:val="24"/>
        </w:rPr>
        <w:t>realiza</w:t>
      </w:r>
      <w:proofErr w:type="gramEnd"/>
      <w:r w:rsidRPr="00727B2F">
        <w:rPr>
          <w:rFonts w:ascii="Arial" w:hAnsi="Arial" w:cs="Arial"/>
          <w:sz w:val="24"/>
          <w:szCs w:val="24"/>
        </w:rPr>
        <w:t>, por uma grande variedade de linguagens e diferentes combinações. E, para além de suas preocupações com as linguagens, a arte contemporânea problematiza, pensa, vive e se concretiza em espaços/lugares/tempos subjetivos. Frequentemente, em direção contrária aos sentidos instituídos.</w:t>
      </w:r>
    </w:p>
    <w:p w:rsidR="00510200" w:rsidRPr="00727B2F" w:rsidRDefault="00510200" w:rsidP="00981DF9">
      <w:pPr>
        <w:spacing w:after="0" w:line="360" w:lineRule="auto"/>
        <w:jc w:val="both"/>
        <w:rPr>
          <w:rFonts w:ascii="Arial" w:hAnsi="Arial" w:cs="Arial"/>
          <w:sz w:val="24"/>
          <w:szCs w:val="24"/>
        </w:rPr>
      </w:pPr>
    </w:p>
    <w:p w:rsidR="00727B2F" w:rsidRDefault="00727B2F" w:rsidP="00981DF9">
      <w:pPr>
        <w:spacing w:after="0" w:line="360" w:lineRule="auto"/>
        <w:rPr>
          <w:rFonts w:ascii="Arial" w:hAnsi="Arial" w:cs="Arial"/>
          <w:b/>
          <w:noProof/>
          <w:color w:val="000000"/>
          <w:sz w:val="24"/>
          <w:szCs w:val="24"/>
          <w:shd w:val="clear" w:color="auto" w:fill="FFFFFF"/>
          <w:lang w:eastAsia="pt-BR"/>
        </w:rPr>
      </w:pPr>
      <w:r w:rsidRPr="00727B2F">
        <w:rPr>
          <w:rFonts w:ascii="Arial" w:hAnsi="Arial" w:cs="Arial"/>
          <w:b/>
          <w:color w:val="000000"/>
          <w:sz w:val="24"/>
          <w:szCs w:val="24"/>
          <w:shd w:val="clear" w:color="auto" w:fill="FFFFFF"/>
          <w:lang w:eastAsia="pt-BR"/>
        </w:rPr>
        <w:t>O desuso da máquina racional</w:t>
      </w:r>
      <w:r w:rsidRPr="00727B2F">
        <w:rPr>
          <w:rFonts w:ascii="Arial" w:hAnsi="Arial" w:cs="Arial"/>
          <w:b/>
          <w:noProof/>
          <w:color w:val="000000"/>
          <w:sz w:val="24"/>
          <w:szCs w:val="24"/>
          <w:shd w:val="clear" w:color="auto" w:fill="FFFFFF"/>
          <w:lang w:eastAsia="pt-BR"/>
        </w:rPr>
        <w:t xml:space="preserve"> </w:t>
      </w:r>
    </w:p>
    <w:p w:rsidR="00510200" w:rsidRPr="00727B2F" w:rsidRDefault="00510200" w:rsidP="00981DF9">
      <w:pPr>
        <w:spacing w:after="0" w:line="360" w:lineRule="auto"/>
        <w:rPr>
          <w:rFonts w:ascii="Arial" w:hAnsi="Arial" w:cs="Arial"/>
          <w:b/>
          <w:color w:val="000000"/>
          <w:sz w:val="24"/>
          <w:szCs w:val="24"/>
          <w:shd w:val="clear" w:color="auto" w:fill="FFFFFF"/>
          <w:lang w:eastAsia="pt-BR"/>
        </w:rPr>
      </w:pPr>
    </w:p>
    <w:p w:rsidR="00152870" w:rsidRDefault="00727B2F" w:rsidP="00981DF9">
      <w:pPr>
        <w:spacing w:after="0" w:line="360" w:lineRule="auto"/>
        <w:jc w:val="both"/>
        <w:rPr>
          <w:rFonts w:ascii="Arial" w:hAnsi="Arial" w:cs="Arial"/>
          <w:color w:val="000000"/>
          <w:sz w:val="24"/>
          <w:szCs w:val="24"/>
          <w:shd w:val="clear" w:color="auto" w:fill="FFFFFF"/>
          <w:lang w:eastAsia="pt-BR"/>
        </w:rPr>
      </w:pPr>
      <w:r w:rsidRPr="00727B2F">
        <w:rPr>
          <w:rFonts w:ascii="Arial" w:hAnsi="Arial" w:cs="Arial"/>
          <w:color w:val="000000"/>
          <w:sz w:val="24"/>
          <w:szCs w:val="24"/>
          <w:shd w:val="clear" w:color="auto" w:fill="FFFFFF"/>
          <w:lang w:eastAsia="pt-BR"/>
        </w:rPr>
        <w:t xml:space="preserve">Em fevereiro do ano em curso tive o prazer de despir, segundo uma formulação de Marilena </w:t>
      </w:r>
      <w:proofErr w:type="spellStart"/>
      <w:r w:rsidRPr="00727B2F">
        <w:rPr>
          <w:rFonts w:ascii="Arial" w:hAnsi="Arial" w:cs="Arial"/>
          <w:color w:val="000000"/>
          <w:sz w:val="24"/>
          <w:szCs w:val="24"/>
          <w:shd w:val="clear" w:color="auto" w:fill="FFFFFF"/>
          <w:lang w:eastAsia="pt-BR"/>
        </w:rPr>
        <w:t>Chaui</w:t>
      </w:r>
      <w:proofErr w:type="spellEnd"/>
      <w:r w:rsidRPr="00727B2F">
        <w:rPr>
          <w:rFonts w:ascii="Arial" w:hAnsi="Arial" w:cs="Arial"/>
          <w:color w:val="000000"/>
          <w:sz w:val="24"/>
          <w:szCs w:val="24"/>
          <w:shd w:val="clear" w:color="auto" w:fill="FFFFFF"/>
          <w:lang w:eastAsia="pt-BR"/>
        </w:rPr>
        <w:t xml:space="preserve"> (1979, p. 18), “a pele do corpo da obra do outro” em sua dimensão plural de tempos/espaços subjetivos. Vi, senti e mergulhei no universo da exposição </w:t>
      </w:r>
      <w:r w:rsidRPr="00727B2F">
        <w:rPr>
          <w:rFonts w:ascii="Arial" w:hAnsi="Arial" w:cs="Arial"/>
          <w:i/>
          <w:color w:val="000000"/>
          <w:sz w:val="24"/>
          <w:szCs w:val="24"/>
          <w:shd w:val="clear" w:color="auto" w:fill="FFFFFF"/>
          <w:lang w:eastAsia="pt-BR"/>
        </w:rPr>
        <w:t>Desuso</w:t>
      </w:r>
      <w:r w:rsidRPr="00727B2F">
        <w:rPr>
          <w:rFonts w:ascii="Arial" w:hAnsi="Arial" w:cs="Arial"/>
          <w:color w:val="000000"/>
          <w:sz w:val="24"/>
          <w:szCs w:val="24"/>
          <w:shd w:val="clear" w:color="auto" w:fill="FFFFFF"/>
          <w:lang w:eastAsia="pt-BR"/>
        </w:rPr>
        <w:t xml:space="preserve">, da artista Selma Parreira, na galeria da Faculdade de Artes Visuais – FAV/UFG –, um dos desdobramentos de seu projeto </w:t>
      </w:r>
      <w:proofErr w:type="spellStart"/>
      <w:r w:rsidRPr="00727B2F">
        <w:rPr>
          <w:rFonts w:ascii="Arial" w:hAnsi="Arial" w:cs="Arial"/>
          <w:i/>
          <w:color w:val="000000"/>
          <w:sz w:val="24"/>
          <w:szCs w:val="24"/>
          <w:shd w:val="clear" w:color="auto" w:fill="FFFFFF"/>
          <w:lang w:eastAsia="pt-BR"/>
        </w:rPr>
        <w:t>Machina</w:t>
      </w:r>
      <w:proofErr w:type="spellEnd"/>
      <w:r w:rsidRPr="00727B2F">
        <w:rPr>
          <w:rFonts w:ascii="Arial" w:hAnsi="Arial" w:cs="Arial"/>
          <w:i/>
          <w:color w:val="000000"/>
          <w:sz w:val="24"/>
          <w:szCs w:val="24"/>
          <w:shd w:val="clear" w:color="auto" w:fill="FFFFFF"/>
          <w:lang w:eastAsia="pt-BR"/>
        </w:rPr>
        <w:t>: memó</w:t>
      </w:r>
      <w:r w:rsidR="00327E94">
        <w:rPr>
          <w:rFonts w:ascii="Arial" w:hAnsi="Arial" w:cs="Arial"/>
          <w:i/>
          <w:color w:val="000000"/>
          <w:sz w:val="24"/>
          <w:szCs w:val="24"/>
          <w:shd w:val="clear" w:color="auto" w:fill="FFFFFF"/>
          <w:lang w:eastAsia="pt-BR"/>
        </w:rPr>
        <w:t>ria e poética dos espaços e objeto</w:t>
      </w:r>
      <w:r w:rsidRPr="00727B2F">
        <w:rPr>
          <w:rFonts w:ascii="Arial" w:hAnsi="Arial" w:cs="Arial"/>
          <w:i/>
          <w:color w:val="000000"/>
          <w:sz w:val="24"/>
          <w:szCs w:val="24"/>
          <w:shd w:val="clear" w:color="auto" w:fill="FFFFFF"/>
          <w:lang w:eastAsia="pt-BR"/>
        </w:rPr>
        <w:t>s</w:t>
      </w:r>
      <w:r w:rsidRPr="00727B2F">
        <w:rPr>
          <w:rFonts w:ascii="Arial" w:hAnsi="Arial" w:cs="Arial"/>
          <w:color w:val="000000"/>
          <w:sz w:val="24"/>
          <w:szCs w:val="24"/>
          <w:shd w:val="clear" w:color="auto" w:fill="FFFFFF"/>
          <w:lang w:eastAsia="pt-BR"/>
        </w:rPr>
        <w:t xml:space="preserve">. </w:t>
      </w:r>
    </w:p>
    <w:p w:rsidR="005C7A5A" w:rsidRDefault="002018BC" w:rsidP="00152870">
      <w:pPr>
        <w:spacing w:before="100" w:beforeAutospacing="1" w:after="100" w:afterAutospacing="1" w:line="360" w:lineRule="auto"/>
        <w:jc w:val="both"/>
        <w:rPr>
          <w:rFonts w:ascii="Arial" w:hAnsi="Arial" w:cs="Arial"/>
          <w:sz w:val="24"/>
          <w:szCs w:val="24"/>
        </w:rPr>
      </w:pPr>
      <w:r>
        <w:rPr>
          <w:rFonts w:ascii="Arial" w:hAnsi="Arial" w:cs="Arial"/>
          <w:sz w:val="24"/>
          <w:szCs w:val="24"/>
        </w:rPr>
        <w:t>Antes de falar dest</w:t>
      </w:r>
      <w:r w:rsidR="00EB48E1">
        <w:rPr>
          <w:rFonts w:ascii="Arial" w:hAnsi="Arial" w:cs="Arial"/>
          <w:sz w:val="24"/>
          <w:szCs w:val="24"/>
        </w:rPr>
        <w:t>e</w:t>
      </w:r>
      <w:r>
        <w:rPr>
          <w:rFonts w:ascii="Arial" w:hAnsi="Arial" w:cs="Arial"/>
          <w:sz w:val="24"/>
          <w:szCs w:val="24"/>
        </w:rPr>
        <w:t xml:space="preserve"> projeto, vamos conhecer um pouco da trajetória da artista que </w:t>
      </w:r>
      <w:r w:rsidR="00E94627">
        <w:rPr>
          <w:rFonts w:ascii="Arial" w:hAnsi="Arial" w:cs="Arial"/>
          <w:sz w:val="24"/>
          <w:szCs w:val="24"/>
        </w:rPr>
        <w:t xml:space="preserve">começou sua carreira com a </w:t>
      </w:r>
      <w:r>
        <w:rPr>
          <w:rFonts w:ascii="Arial" w:hAnsi="Arial" w:cs="Arial"/>
          <w:sz w:val="24"/>
          <w:szCs w:val="24"/>
        </w:rPr>
        <w:t xml:space="preserve">pintura desde 1980. </w:t>
      </w:r>
      <w:r w:rsidR="00EB48E1">
        <w:rPr>
          <w:rFonts w:ascii="Arial" w:hAnsi="Arial" w:cs="Arial"/>
          <w:sz w:val="24"/>
          <w:szCs w:val="24"/>
        </w:rPr>
        <w:t xml:space="preserve">Selma </w:t>
      </w:r>
      <w:r w:rsidR="00113E83" w:rsidRPr="00113E83">
        <w:rPr>
          <w:rFonts w:ascii="Arial" w:hAnsi="Arial" w:cs="Arial"/>
          <w:sz w:val="24"/>
          <w:szCs w:val="24"/>
        </w:rPr>
        <w:t>ganhou destaque no cenário nacional brasileiro n</w:t>
      </w:r>
      <w:r>
        <w:rPr>
          <w:rFonts w:ascii="Arial" w:hAnsi="Arial" w:cs="Arial"/>
          <w:sz w:val="24"/>
          <w:szCs w:val="24"/>
        </w:rPr>
        <w:t>ess</w:t>
      </w:r>
      <w:r w:rsidR="00113E83" w:rsidRPr="00113E83">
        <w:rPr>
          <w:rFonts w:ascii="Arial" w:hAnsi="Arial" w:cs="Arial"/>
          <w:sz w:val="24"/>
          <w:szCs w:val="24"/>
        </w:rPr>
        <w:t xml:space="preserve">a década, quando se intensificou a movimentação artístico-cultural na região Centro-Oeste, deslocando-se do eixo Rio-São Paulo. </w:t>
      </w:r>
    </w:p>
    <w:p w:rsidR="0058375F" w:rsidRDefault="0058375F" w:rsidP="0058375F">
      <w:pPr>
        <w:spacing w:before="100" w:beforeAutospacing="1" w:after="100" w:afterAutospacing="1" w:line="360" w:lineRule="auto"/>
        <w:jc w:val="both"/>
        <w:rPr>
          <w:noProof/>
          <w:lang w:eastAsia="pt-BR"/>
        </w:rPr>
      </w:pPr>
      <w:r>
        <w:rPr>
          <w:noProof/>
          <w:lang w:eastAsia="pt-BR"/>
        </w:rPr>
        <mc:AlternateContent>
          <mc:Choice Requires="wps">
            <w:drawing>
              <wp:anchor distT="0" distB="0" distL="114300" distR="114300" simplePos="0" relativeHeight="251651072" behindDoc="0" locked="0" layoutInCell="1" allowOverlap="1" wp14:anchorId="283B17D3" wp14:editId="7E0DB7FD">
                <wp:simplePos x="0" y="0"/>
                <wp:positionH relativeFrom="margin">
                  <wp:posOffset>49530</wp:posOffset>
                </wp:positionH>
                <wp:positionV relativeFrom="margin">
                  <wp:posOffset>7287260</wp:posOffset>
                </wp:positionV>
                <wp:extent cx="2984500" cy="474345"/>
                <wp:effectExtent l="0" t="0" r="25400" b="20955"/>
                <wp:wrapSquare wrapText="bothSides"/>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474345"/>
                        </a:xfrm>
                        <a:prstGeom prst="rect">
                          <a:avLst/>
                        </a:prstGeom>
                        <a:solidFill>
                          <a:srgbClr val="FFFFFF"/>
                        </a:solidFill>
                        <a:ln w="9525">
                          <a:solidFill>
                            <a:srgbClr val="000000"/>
                          </a:solidFill>
                          <a:miter lim="800000"/>
                          <a:headEnd/>
                          <a:tailEnd/>
                        </a:ln>
                        <a:extLst/>
                      </wps:spPr>
                      <wps:txbx>
                        <w:txbxContent>
                          <w:p w:rsidR="00BB6A5B" w:rsidRPr="00CE3F98" w:rsidRDefault="00506D7B">
                            <w:pPr>
                              <w:rPr>
                                <w:rFonts w:ascii="Arial" w:hAnsi="Arial" w:cs="Arial"/>
                                <w:sz w:val="20"/>
                                <w:szCs w:val="20"/>
                              </w:rPr>
                            </w:pPr>
                            <w:r w:rsidRPr="00CE3F98">
                              <w:rPr>
                                <w:rFonts w:ascii="Arial" w:hAnsi="Arial" w:cs="Arial"/>
                                <w:sz w:val="20"/>
                                <w:szCs w:val="20"/>
                              </w:rPr>
                              <w:t xml:space="preserve"> </w:t>
                            </w:r>
                            <w:r w:rsidR="00BB6A5B" w:rsidRPr="00CE3F98">
                              <w:rPr>
                                <w:rFonts w:ascii="Arial" w:hAnsi="Arial" w:cs="Arial"/>
                                <w:sz w:val="20"/>
                                <w:szCs w:val="20"/>
                              </w:rPr>
                              <w:t xml:space="preserve">Fig. 2 </w:t>
                            </w:r>
                            <w:r w:rsidRPr="00CE3F98">
                              <w:rPr>
                                <w:rFonts w:ascii="Arial" w:hAnsi="Arial" w:cs="Arial"/>
                                <w:sz w:val="20"/>
                                <w:szCs w:val="20"/>
                              </w:rPr>
                              <w:t xml:space="preserve">– Selma Parreira. Liquidificador, acrílica, 1985. </w:t>
                            </w:r>
                            <w:r w:rsidR="003A4D26">
                              <w:rPr>
                                <w:rFonts w:ascii="Arial" w:hAnsi="Arial" w:cs="Arial"/>
                                <w:sz w:val="20"/>
                                <w:szCs w:val="20"/>
                              </w:rPr>
                              <w:t>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pt;margin-top:573.8pt;width:235pt;height:37.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">
                <v:textbox>
                  <w:txbxContent>
                    <w:p w:rsidR="00BB6A5B" w:rsidRPr="00CE3F98" w:rsidRDefault="00506D7B">
                      <w:pPr>
                        <w:rPr>
                          <w:rFonts w:ascii="Arial" w:hAnsi="Arial" w:cs="Arial"/>
                          <w:sz w:val="20"/>
                          <w:szCs w:val="20"/>
                        </w:rPr>
                      </w:pPr>
                      <w:r w:rsidRPr="00CE3F98">
                        <w:rPr>
                          <w:rFonts w:ascii="Arial" w:hAnsi="Arial" w:cs="Arial"/>
                          <w:sz w:val="20"/>
                          <w:szCs w:val="20"/>
                        </w:rPr>
                        <w:t xml:space="preserve"> </w:t>
                      </w:r>
                      <w:r w:rsidR="00BB6A5B" w:rsidRPr="00CE3F98">
                        <w:rPr>
                          <w:rFonts w:ascii="Arial" w:hAnsi="Arial" w:cs="Arial"/>
                          <w:sz w:val="20"/>
                          <w:szCs w:val="20"/>
                        </w:rPr>
                        <w:t xml:space="preserve">Fig. 2 </w:t>
                      </w:r>
                      <w:r w:rsidRPr="00CE3F98">
                        <w:rPr>
                          <w:rFonts w:ascii="Arial" w:hAnsi="Arial" w:cs="Arial"/>
                          <w:sz w:val="20"/>
                          <w:szCs w:val="20"/>
                        </w:rPr>
                        <w:t xml:space="preserve">– Selma Parreira. Liquidificador, acrílica, 1985. </w:t>
                      </w:r>
                      <w:r w:rsidR="003A4D26">
                        <w:rPr>
                          <w:rFonts w:ascii="Arial" w:hAnsi="Arial" w:cs="Arial"/>
                          <w:sz w:val="20"/>
                          <w:szCs w:val="20"/>
                        </w:rPr>
                        <w:t>Foto: Paulo Rezende.</w:t>
                      </w:r>
                    </w:p>
                  </w:txbxContent>
                </v:textbox>
                <w10:wrap type="square" anchorx="margin" anchory="margin"/>
              </v:shape>
            </w:pict>
          </mc:Fallback>
        </mc:AlternateContent>
      </w:r>
      <w:r>
        <w:rPr>
          <w:noProof/>
          <w:lang w:eastAsia="pt-BR"/>
        </w:rPr>
        <mc:AlternateContent>
          <mc:Choice Requires="wps">
            <w:drawing>
              <wp:anchor distT="0" distB="0" distL="114300" distR="114300" simplePos="0" relativeHeight="251664384" behindDoc="0" locked="0" layoutInCell="1" allowOverlap="1" wp14:anchorId="6F5869E8" wp14:editId="2DE3D302">
                <wp:simplePos x="0" y="0"/>
                <wp:positionH relativeFrom="margin">
                  <wp:posOffset>3339692</wp:posOffset>
                </wp:positionH>
                <wp:positionV relativeFrom="margin">
                  <wp:posOffset>5669448</wp:posOffset>
                </wp:positionV>
                <wp:extent cx="2558547" cy="556907"/>
                <wp:effectExtent l="0" t="0" r="13335" b="146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547" cy="556907"/>
                        </a:xfrm>
                        <a:prstGeom prst="rect">
                          <a:avLst/>
                        </a:prstGeom>
                        <a:solidFill>
                          <a:srgbClr val="FFFFFF"/>
                        </a:solidFill>
                        <a:ln w="9525">
                          <a:solidFill>
                            <a:srgbClr val="000000"/>
                          </a:solidFill>
                          <a:miter lim="800000"/>
                          <a:headEnd/>
                          <a:tailEnd/>
                        </a:ln>
                        <a:extLst/>
                      </wps:spPr>
                      <wps:txbx>
                        <w:txbxContent>
                          <w:p w:rsidR="00B026EC" w:rsidRPr="00CE3F98" w:rsidRDefault="00B026EC" w:rsidP="00B026EC">
                            <w:pPr>
                              <w:rPr>
                                <w:rFonts w:ascii="Arial" w:hAnsi="Arial" w:cs="Arial"/>
                                <w:sz w:val="20"/>
                                <w:szCs w:val="20"/>
                              </w:rPr>
                            </w:pPr>
                            <w:r w:rsidRPr="00CE3F98">
                              <w:rPr>
                                <w:rFonts w:ascii="Arial" w:hAnsi="Arial" w:cs="Arial"/>
                                <w:sz w:val="20"/>
                                <w:szCs w:val="20"/>
                              </w:rPr>
                              <w:t xml:space="preserve"> Fig. </w:t>
                            </w:r>
                            <w:r>
                              <w:rPr>
                                <w:rFonts w:ascii="Arial" w:hAnsi="Arial" w:cs="Arial"/>
                                <w:sz w:val="20"/>
                                <w:szCs w:val="20"/>
                              </w:rPr>
                              <w:t>1</w:t>
                            </w:r>
                            <w:r w:rsidRPr="00CE3F98">
                              <w:rPr>
                                <w:rFonts w:ascii="Arial" w:hAnsi="Arial" w:cs="Arial"/>
                                <w:sz w:val="20"/>
                                <w:szCs w:val="20"/>
                              </w:rPr>
                              <w:t xml:space="preserve"> – Selma Parreira, </w:t>
                            </w:r>
                            <w:r w:rsidR="00022FBC">
                              <w:rPr>
                                <w:rFonts w:ascii="Arial" w:hAnsi="Arial" w:cs="Arial"/>
                                <w:sz w:val="20"/>
                                <w:szCs w:val="20"/>
                              </w:rPr>
                              <w:t xml:space="preserve">S/T, </w:t>
                            </w:r>
                            <w:r w:rsidRPr="00CE3F98">
                              <w:rPr>
                                <w:rFonts w:ascii="Arial" w:hAnsi="Arial" w:cs="Arial"/>
                                <w:sz w:val="20"/>
                                <w:szCs w:val="20"/>
                              </w:rPr>
                              <w:t xml:space="preserve">acrílica, 1985. </w:t>
                            </w:r>
                            <w:r>
                              <w:rPr>
                                <w:rFonts w:ascii="Arial" w:hAnsi="Arial" w:cs="Arial"/>
                                <w:sz w:val="20"/>
                                <w:szCs w:val="20"/>
                              </w:rPr>
                              <w:t>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62.95pt;margin-top:446.4pt;width:201.45pt;height:4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">
                <v:textbox>
                  <w:txbxContent>
                    <w:p w:rsidR="00B026EC" w:rsidRPr="00CE3F98" w:rsidRDefault="00B026EC" w:rsidP="00B026EC">
                      <w:pPr>
                        <w:rPr>
                          <w:rFonts w:ascii="Arial" w:hAnsi="Arial" w:cs="Arial"/>
                          <w:sz w:val="20"/>
                          <w:szCs w:val="20"/>
                        </w:rPr>
                      </w:pPr>
                      <w:r w:rsidRPr="00CE3F98">
                        <w:rPr>
                          <w:rFonts w:ascii="Arial" w:hAnsi="Arial" w:cs="Arial"/>
                          <w:sz w:val="20"/>
                          <w:szCs w:val="20"/>
                        </w:rPr>
                        <w:t xml:space="preserve"> Fig. </w:t>
                      </w:r>
                      <w:r>
                        <w:rPr>
                          <w:rFonts w:ascii="Arial" w:hAnsi="Arial" w:cs="Arial"/>
                          <w:sz w:val="20"/>
                          <w:szCs w:val="20"/>
                        </w:rPr>
                        <w:t>1</w:t>
                      </w:r>
                      <w:r w:rsidRPr="00CE3F98">
                        <w:rPr>
                          <w:rFonts w:ascii="Arial" w:hAnsi="Arial" w:cs="Arial"/>
                          <w:sz w:val="20"/>
                          <w:szCs w:val="20"/>
                        </w:rPr>
                        <w:t xml:space="preserve"> – Selma Parreira, </w:t>
                      </w:r>
                      <w:r w:rsidR="00022FBC">
                        <w:rPr>
                          <w:rFonts w:ascii="Arial" w:hAnsi="Arial" w:cs="Arial"/>
                          <w:sz w:val="20"/>
                          <w:szCs w:val="20"/>
                        </w:rPr>
                        <w:t xml:space="preserve">S/T, </w:t>
                      </w:r>
                      <w:r w:rsidRPr="00CE3F98">
                        <w:rPr>
                          <w:rFonts w:ascii="Arial" w:hAnsi="Arial" w:cs="Arial"/>
                          <w:sz w:val="20"/>
                          <w:szCs w:val="20"/>
                        </w:rPr>
                        <w:t xml:space="preserve">acrílica, 1985. </w:t>
                      </w:r>
                      <w:r>
                        <w:rPr>
                          <w:rFonts w:ascii="Arial" w:hAnsi="Arial" w:cs="Arial"/>
                          <w:sz w:val="20"/>
                          <w:szCs w:val="20"/>
                        </w:rPr>
                        <w:t>Foto: Paulo Rezende.</w:t>
                      </w:r>
                    </w:p>
                  </w:txbxContent>
                </v:textbox>
                <w10:wrap type="square" anchorx="margin" anchory="margin"/>
              </v:shape>
            </w:pict>
          </mc:Fallback>
        </mc:AlternateContent>
      </w:r>
      <w:r w:rsidR="00113E83" w:rsidRPr="00113E83">
        <w:rPr>
          <w:rFonts w:ascii="Arial" w:hAnsi="Arial" w:cs="Arial"/>
          <w:sz w:val="24"/>
          <w:szCs w:val="24"/>
        </w:rPr>
        <w:t xml:space="preserve">Pintora, gravadora e ilustradora, Selma estudou desenho e plástica no Instituto de Artes da Universidade Federal de Goiás (de 1975 a 1979) e gravura em metal no Instituto Allende </w:t>
      </w:r>
      <w:proofErr w:type="spellStart"/>
      <w:r w:rsidR="00113E83" w:rsidRPr="00113E83">
        <w:rPr>
          <w:rFonts w:ascii="Arial" w:hAnsi="Arial" w:cs="Arial"/>
          <w:sz w:val="24"/>
          <w:szCs w:val="24"/>
        </w:rPr>
        <w:t>Guanajuato</w:t>
      </w:r>
      <w:proofErr w:type="spellEnd"/>
      <w:r w:rsidR="00113E83" w:rsidRPr="00113E83">
        <w:rPr>
          <w:rFonts w:ascii="Arial" w:hAnsi="Arial" w:cs="Arial"/>
          <w:sz w:val="24"/>
          <w:szCs w:val="24"/>
        </w:rPr>
        <w:t xml:space="preserve"> no México (1979). Participou de várias mostras, entre elas o </w:t>
      </w:r>
      <w:r w:rsidR="002018BC">
        <w:rPr>
          <w:rFonts w:ascii="Arial" w:hAnsi="Arial" w:cs="Arial"/>
          <w:sz w:val="24"/>
          <w:szCs w:val="24"/>
        </w:rPr>
        <w:t xml:space="preserve">III </w:t>
      </w:r>
      <w:r w:rsidR="00113E83" w:rsidRPr="00113E83">
        <w:rPr>
          <w:rFonts w:ascii="Arial" w:hAnsi="Arial" w:cs="Arial"/>
          <w:sz w:val="24"/>
          <w:szCs w:val="24"/>
        </w:rPr>
        <w:t xml:space="preserve">Salão </w:t>
      </w:r>
      <w:r w:rsidR="002018BC">
        <w:rPr>
          <w:rFonts w:ascii="Arial" w:hAnsi="Arial" w:cs="Arial"/>
          <w:sz w:val="24"/>
          <w:szCs w:val="24"/>
        </w:rPr>
        <w:t xml:space="preserve">de Pintura </w:t>
      </w:r>
      <w:r w:rsidR="00113E83" w:rsidRPr="00113E83">
        <w:rPr>
          <w:rFonts w:ascii="Arial" w:hAnsi="Arial" w:cs="Arial"/>
          <w:sz w:val="24"/>
          <w:szCs w:val="24"/>
        </w:rPr>
        <w:t>Brasil-Japão</w:t>
      </w:r>
      <w:r w:rsidR="002018BC">
        <w:rPr>
          <w:rFonts w:ascii="Arial" w:hAnsi="Arial" w:cs="Arial"/>
          <w:sz w:val="24"/>
          <w:szCs w:val="24"/>
        </w:rPr>
        <w:t xml:space="preserve"> da Fundaç</w:t>
      </w:r>
      <w:r w:rsidR="00EB48E1">
        <w:rPr>
          <w:rFonts w:ascii="Arial" w:hAnsi="Arial" w:cs="Arial"/>
          <w:sz w:val="24"/>
          <w:szCs w:val="24"/>
        </w:rPr>
        <w:t>ão</w:t>
      </w:r>
      <w:r w:rsidR="002018BC">
        <w:rPr>
          <w:rFonts w:ascii="Arial" w:hAnsi="Arial" w:cs="Arial"/>
          <w:sz w:val="24"/>
          <w:szCs w:val="24"/>
        </w:rPr>
        <w:t xml:space="preserve"> </w:t>
      </w:r>
      <w:proofErr w:type="spellStart"/>
      <w:r w:rsidR="002018BC">
        <w:rPr>
          <w:rFonts w:ascii="Arial" w:hAnsi="Arial" w:cs="Arial"/>
          <w:sz w:val="24"/>
          <w:szCs w:val="24"/>
        </w:rPr>
        <w:t>Mokiti</w:t>
      </w:r>
      <w:proofErr w:type="spellEnd"/>
      <w:r w:rsidR="002018BC">
        <w:rPr>
          <w:rFonts w:ascii="Arial" w:hAnsi="Arial" w:cs="Arial"/>
          <w:sz w:val="24"/>
          <w:szCs w:val="24"/>
        </w:rPr>
        <w:t xml:space="preserve"> </w:t>
      </w:r>
      <w:proofErr w:type="spellStart"/>
      <w:r w:rsidR="002018BC">
        <w:rPr>
          <w:rFonts w:ascii="Arial" w:hAnsi="Arial" w:cs="Arial"/>
          <w:sz w:val="24"/>
          <w:szCs w:val="24"/>
        </w:rPr>
        <w:t>Okada</w:t>
      </w:r>
      <w:proofErr w:type="spellEnd"/>
      <w:r w:rsidR="00E94627">
        <w:rPr>
          <w:rFonts w:ascii="Arial" w:hAnsi="Arial" w:cs="Arial"/>
          <w:sz w:val="24"/>
          <w:szCs w:val="24"/>
        </w:rPr>
        <w:t xml:space="preserve">, </w:t>
      </w:r>
      <w:r w:rsidR="00113E83" w:rsidRPr="00113E83">
        <w:rPr>
          <w:rFonts w:ascii="Arial" w:hAnsi="Arial" w:cs="Arial"/>
          <w:sz w:val="24"/>
          <w:szCs w:val="24"/>
        </w:rPr>
        <w:t>Goiânia, 1981</w:t>
      </w:r>
      <w:r w:rsidR="00022FBC">
        <w:rPr>
          <w:rFonts w:ascii="Arial" w:hAnsi="Arial" w:cs="Arial"/>
          <w:sz w:val="24"/>
          <w:szCs w:val="24"/>
        </w:rPr>
        <w:t xml:space="preserve"> </w:t>
      </w:r>
      <w:r w:rsidR="00113E83" w:rsidRPr="00113E83">
        <w:rPr>
          <w:rFonts w:ascii="Arial" w:hAnsi="Arial" w:cs="Arial"/>
          <w:sz w:val="24"/>
          <w:szCs w:val="24"/>
        </w:rPr>
        <w:t>(</w:t>
      </w:r>
      <w:r w:rsidR="00BB6A5B">
        <w:rPr>
          <w:rFonts w:ascii="Arial" w:hAnsi="Arial" w:cs="Arial"/>
          <w:sz w:val="24"/>
          <w:szCs w:val="24"/>
        </w:rPr>
        <w:t>Fig. 1</w:t>
      </w:r>
      <w:r w:rsidR="00113E83" w:rsidRPr="00113E83">
        <w:rPr>
          <w:rFonts w:ascii="Arial" w:hAnsi="Arial" w:cs="Arial"/>
          <w:sz w:val="24"/>
          <w:szCs w:val="24"/>
        </w:rPr>
        <w:t xml:space="preserve">); Salão Nacional de Artes de Goiânia, 1984 (Prêmio D. J. Oliveira); </w:t>
      </w:r>
      <w:proofErr w:type="spellStart"/>
      <w:r w:rsidR="00113E83" w:rsidRPr="00113E83">
        <w:rPr>
          <w:rFonts w:ascii="Arial" w:hAnsi="Arial" w:cs="Arial"/>
          <w:sz w:val="24"/>
          <w:szCs w:val="24"/>
        </w:rPr>
        <w:t>Salon</w:t>
      </w:r>
      <w:proofErr w:type="spellEnd"/>
      <w:r w:rsidR="00113E83" w:rsidRPr="00113E83">
        <w:rPr>
          <w:rFonts w:ascii="Arial" w:hAnsi="Arial" w:cs="Arial"/>
          <w:sz w:val="24"/>
          <w:szCs w:val="24"/>
        </w:rPr>
        <w:t xml:space="preserve"> 1990, Paris (França), 1990; </w:t>
      </w:r>
      <w:r w:rsidR="005C741F" w:rsidRPr="00113E83">
        <w:rPr>
          <w:rFonts w:ascii="Arial" w:hAnsi="Arial" w:cs="Arial"/>
          <w:sz w:val="24"/>
          <w:szCs w:val="24"/>
        </w:rPr>
        <w:t>Mostra</w:t>
      </w:r>
      <w:r w:rsidR="005C741F">
        <w:rPr>
          <w:rFonts w:ascii="Arial" w:hAnsi="Arial" w:cs="Arial"/>
          <w:sz w:val="24"/>
          <w:szCs w:val="24"/>
        </w:rPr>
        <w:t xml:space="preserve"> </w:t>
      </w:r>
      <w:r w:rsidR="005C741F" w:rsidRPr="00113E83">
        <w:rPr>
          <w:rFonts w:ascii="Arial" w:hAnsi="Arial" w:cs="Arial"/>
          <w:sz w:val="24"/>
          <w:szCs w:val="24"/>
        </w:rPr>
        <w:t>Itaú Cultural: BR/80 Pintura Brasil Década 80, na Galeria Itaú Cultural de</w:t>
      </w:r>
      <w:proofErr w:type="gramStart"/>
      <w:r w:rsidR="00B026EC">
        <w:rPr>
          <w:rFonts w:ascii="Arial" w:hAnsi="Arial" w:cs="Arial"/>
          <w:sz w:val="24"/>
          <w:szCs w:val="24"/>
        </w:rPr>
        <w:t xml:space="preserve">  </w:t>
      </w:r>
      <w:r w:rsidR="005C741F" w:rsidRPr="00113E83">
        <w:rPr>
          <w:rFonts w:ascii="Arial" w:hAnsi="Arial" w:cs="Arial"/>
          <w:sz w:val="24"/>
          <w:szCs w:val="24"/>
        </w:rPr>
        <w:t xml:space="preserve"> </w:t>
      </w:r>
      <w:proofErr w:type="gramEnd"/>
      <w:r w:rsidR="005C741F" w:rsidRPr="00113E83">
        <w:rPr>
          <w:rFonts w:ascii="Arial" w:hAnsi="Arial" w:cs="Arial"/>
          <w:sz w:val="24"/>
          <w:szCs w:val="24"/>
        </w:rPr>
        <w:t>Brasília</w:t>
      </w:r>
      <w:r w:rsidR="005C741F">
        <w:rPr>
          <w:rFonts w:ascii="Arial" w:hAnsi="Arial" w:cs="Arial"/>
          <w:sz w:val="24"/>
          <w:szCs w:val="24"/>
        </w:rPr>
        <w:t>,</w:t>
      </w:r>
      <w:r w:rsidR="00B026EC">
        <w:rPr>
          <w:rFonts w:ascii="Arial" w:hAnsi="Arial" w:cs="Arial"/>
          <w:sz w:val="24"/>
          <w:szCs w:val="24"/>
        </w:rPr>
        <w:t xml:space="preserve"> </w:t>
      </w:r>
      <w:r w:rsidR="005C741F">
        <w:rPr>
          <w:rFonts w:ascii="Arial" w:hAnsi="Arial" w:cs="Arial"/>
          <w:sz w:val="24"/>
          <w:szCs w:val="24"/>
        </w:rPr>
        <w:t xml:space="preserve"> Rio </w:t>
      </w:r>
      <w:r w:rsidR="00B026EC">
        <w:rPr>
          <w:rFonts w:ascii="Arial" w:hAnsi="Arial" w:cs="Arial"/>
          <w:sz w:val="24"/>
          <w:szCs w:val="24"/>
        </w:rPr>
        <w:t xml:space="preserve">   </w:t>
      </w:r>
      <w:r w:rsidR="005C741F">
        <w:rPr>
          <w:rFonts w:ascii="Arial" w:hAnsi="Arial" w:cs="Arial"/>
          <w:sz w:val="24"/>
          <w:szCs w:val="24"/>
        </w:rPr>
        <w:t>de Janeiro</w:t>
      </w:r>
      <w:r w:rsidR="005C741F" w:rsidRPr="00113E83">
        <w:rPr>
          <w:rFonts w:ascii="Arial" w:hAnsi="Arial" w:cs="Arial"/>
          <w:sz w:val="24"/>
          <w:szCs w:val="24"/>
        </w:rPr>
        <w:t xml:space="preserve"> e Goiânia, 1991</w:t>
      </w:r>
      <w:r w:rsidR="00BB6A5B">
        <w:rPr>
          <w:rFonts w:ascii="Arial" w:hAnsi="Arial" w:cs="Arial"/>
          <w:sz w:val="24"/>
          <w:szCs w:val="24"/>
        </w:rPr>
        <w:t xml:space="preserve"> (Fig. 2</w:t>
      </w:r>
      <w:r w:rsidR="00506D7B">
        <w:rPr>
          <w:rFonts w:ascii="Arial" w:hAnsi="Arial" w:cs="Arial"/>
          <w:sz w:val="24"/>
          <w:szCs w:val="24"/>
        </w:rPr>
        <w:t xml:space="preserve"> e 3</w:t>
      </w:r>
      <w:r w:rsidR="00BB6A5B">
        <w:rPr>
          <w:rFonts w:ascii="Arial" w:hAnsi="Arial" w:cs="Arial"/>
          <w:sz w:val="24"/>
          <w:szCs w:val="24"/>
        </w:rPr>
        <w:t>)</w:t>
      </w:r>
      <w:r w:rsidR="005C741F" w:rsidRPr="00152870">
        <w:rPr>
          <w:rFonts w:ascii="Arial" w:hAnsi="Arial" w:cs="Arial"/>
          <w:sz w:val="24"/>
          <w:szCs w:val="24"/>
        </w:rPr>
        <w:t xml:space="preserve">; </w:t>
      </w:r>
      <w:r w:rsidR="005C741F">
        <w:rPr>
          <w:rFonts w:ascii="Arial" w:hAnsi="Arial" w:cs="Arial"/>
          <w:sz w:val="24"/>
          <w:szCs w:val="24"/>
        </w:rPr>
        <w:t xml:space="preserve">III </w:t>
      </w:r>
      <w:r w:rsidR="005C741F" w:rsidRPr="00152870">
        <w:rPr>
          <w:rFonts w:ascii="Arial" w:hAnsi="Arial" w:cs="Arial"/>
          <w:sz w:val="24"/>
          <w:szCs w:val="24"/>
        </w:rPr>
        <w:t>Bienal de Artes de Goiás, no Museu de Arte Contemporânea de Goiânia, 1993</w:t>
      </w:r>
      <w:r w:rsidR="00BB6A5B">
        <w:rPr>
          <w:rFonts w:ascii="Arial" w:hAnsi="Arial" w:cs="Arial"/>
          <w:sz w:val="24"/>
          <w:szCs w:val="24"/>
        </w:rPr>
        <w:t xml:space="preserve"> (Fig. 4)</w:t>
      </w:r>
      <w:r w:rsidR="005C741F" w:rsidRPr="00152870">
        <w:rPr>
          <w:rFonts w:ascii="Arial" w:hAnsi="Arial" w:cs="Arial"/>
          <w:sz w:val="24"/>
          <w:szCs w:val="24"/>
        </w:rPr>
        <w:t>.</w:t>
      </w:r>
    </w:p>
    <w:p w:rsidR="005C741F" w:rsidRDefault="00B13BE1" w:rsidP="0058375F">
      <w:pPr>
        <w:spacing w:before="100" w:beforeAutospacing="1" w:after="100" w:afterAutospacing="1" w:line="360" w:lineRule="auto"/>
        <w:jc w:val="both"/>
        <w:rPr>
          <w:rFonts w:ascii="Arial" w:hAnsi="Arial" w:cs="Arial"/>
          <w:sz w:val="24"/>
          <w:szCs w:val="24"/>
        </w:rPr>
      </w:pPr>
      <w:r>
        <w:rPr>
          <w:noProof/>
          <w:lang w:eastAsia="pt-BR"/>
        </w:rPr>
        <w:lastRenderedPageBreak/>
        <mc:AlternateContent>
          <mc:Choice Requires="wps">
            <w:drawing>
              <wp:anchor distT="0" distB="0" distL="114300" distR="114300" simplePos="0" relativeHeight="251666432" behindDoc="0" locked="0" layoutInCell="1" allowOverlap="1" wp14:anchorId="2A0F335D" wp14:editId="243252E0">
                <wp:simplePos x="0" y="0"/>
                <wp:positionH relativeFrom="column">
                  <wp:posOffset>351551</wp:posOffset>
                </wp:positionH>
                <wp:positionV relativeFrom="paragraph">
                  <wp:posOffset>1403566</wp:posOffset>
                </wp:positionV>
                <wp:extent cx="3105150" cy="629285"/>
                <wp:effectExtent l="0" t="0" r="19050"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629285"/>
                        </a:xfrm>
                        <a:prstGeom prst="rect">
                          <a:avLst/>
                        </a:prstGeom>
                        <a:solidFill>
                          <a:srgbClr val="FFFFFF"/>
                        </a:solidFill>
                        <a:ln w="9525">
                          <a:solidFill>
                            <a:srgbClr val="000000"/>
                          </a:solidFill>
                          <a:miter lim="800000"/>
                          <a:headEnd/>
                          <a:tailEnd/>
                        </a:ln>
                        <a:extLst/>
                      </wps:spPr>
                      <wps:txbx>
                        <w:txbxContent>
                          <w:p w:rsidR="00440CA6" w:rsidRPr="00083C5B" w:rsidRDefault="00440CA6" w:rsidP="00440CA6">
                            <w:pPr>
                              <w:rPr>
                                <w:rFonts w:ascii="Arial" w:hAnsi="Arial" w:cs="Arial"/>
                                <w:sz w:val="20"/>
                                <w:szCs w:val="20"/>
                              </w:rPr>
                            </w:pPr>
                            <w:r>
                              <w:t xml:space="preserve">    </w:t>
                            </w:r>
                            <w:r w:rsidRPr="00083C5B">
                              <w:rPr>
                                <w:rFonts w:ascii="Arial" w:hAnsi="Arial" w:cs="Arial"/>
                                <w:sz w:val="20"/>
                                <w:szCs w:val="20"/>
                              </w:rPr>
                              <w:t>Fig. 3 – Selma Parreira. S/T. Acrílica sobre tela, 1988.</w:t>
                            </w:r>
                            <w:r>
                              <w:rPr>
                                <w:rFonts w:ascii="Arial" w:hAnsi="Arial" w:cs="Arial"/>
                                <w:sz w:val="20"/>
                                <w:szCs w:val="20"/>
                              </w:rPr>
                              <w:t xml:space="preserve"> 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27.7pt;margin-top:110.5pt;width:244.5pt;height:4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">
                <v:textbox>
                  <w:txbxContent>
                    <w:p w:rsidR="00440CA6" w:rsidRPr="00083C5B" w:rsidRDefault="00440CA6" w:rsidP="00440CA6">
                      <w:pPr>
                        <w:rPr>
                          <w:rFonts w:ascii="Arial" w:hAnsi="Arial" w:cs="Arial"/>
                          <w:sz w:val="20"/>
                          <w:szCs w:val="20"/>
                        </w:rPr>
                      </w:pPr>
                      <w:r>
                        <w:t xml:space="preserve">    </w:t>
                      </w:r>
                      <w:r w:rsidRPr="00083C5B">
                        <w:rPr>
                          <w:rFonts w:ascii="Arial" w:hAnsi="Arial" w:cs="Arial"/>
                          <w:sz w:val="20"/>
                          <w:szCs w:val="20"/>
                        </w:rPr>
                        <w:t>Fig. 3 – Selma Parreira. S/T. Acrílica sobre tela, 1988.</w:t>
                      </w:r>
                      <w:r>
                        <w:rPr>
                          <w:rFonts w:ascii="Arial" w:hAnsi="Arial" w:cs="Arial"/>
                          <w:sz w:val="20"/>
                          <w:szCs w:val="20"/>
                        </w:rPr>
                        <w:t xml:space="preserve"> Foto: Paulo Rezende.</w:t>
                      </w:r>
                    </w:p>
                  </w:txbxContent>
                </v:textbox>
              </v:shape>
            </w:pict>
          </mc:Fallback>
        </mc:AlternateContent>
      </w:r>
      <w:r w:rsidR="00083C5B" w:rsidRPr="00E94627">
        <w:rPr>
          <w:rFonts w:ascii="Arial" w:hAnsi="Arial" w:cs="Arial"/>
          <w:sz w:val="24"/>
          <w:szCs w:val="24"/>
        </w:rPr>
        <w:t>Após um tempo sem produzir, Selma expõe “Mitos e Territórios” (2003-2004, como artista e coordenadora do projeto) em Porto Alegre, Goiânia, Belo Horizonte e São Paulo.</w:t>
      </w:r>
      <w:r w:rsidR="00083C5B">
        <w:rPr>
          <w:rFonts w:ascii="Arial" w:hAnsi="Arial" w:cs="Arial"/>
          <w:sz w:val="24"/>
          <w:szCs w:val="24"/>
        </w:rPr>
        <w:t xml:space="preserve"> </w:t>
      </w:r>
      <w:r w:rsidR="00083C5B" w:rsidRPr="00E94627">
        <w:rPr>
          <w:rFonts w:ascii="Arial" w:hAnsi="Arial" w:cs="Arial"/>
          <w:sz w:val="24"/>
          <w:szCs w:val="24"/>
        </w:rPr>
        <w:t>Participou, ainda, em 2003, do 3º Salão Nacional de Arte de Goiás e em 2004 do Salão CELG recebendo também o Premio Pintura. Em 2005 participou da exposição “Fotografia Goiana Contemporânea”, realizada em Brasília e em Goiânia.</w:t>
      </w:r>
    </w:p>
    <w:p w:rsidR="005C7A5A" w:rsidRDefault="005C7A5A" w:rsidP="00083C5B">
      <w:pPr>
        <w:spacing w:after="0" w:line="360" w:lineRule="auto"/>
        <w:ind w:left="5812" w:right="-1"/>
        <w:jc w:val="both"/>
        <w:rPr>
          <w:rFonts w:ascii="Arial" w:hAnsi="Arial" w:cs="Arial"/>
          <w:sz w:val="24"/>
          <w:szCs w:val="24"/>
        </w:rPr>
      </w:pPr>
    </w:p>
    <w:p w:rsidR="0058375F" w:rsidRDefault="0058375F" w:rsidP="00083C5B">
      <w:pPr>
        <w:spacing w:after="0" w:line="360" w:lineRule="auto"/>
        <w:ind w:left="5812" w:right="-1"/>
        <w:jc w:val="both"/>
        <w:rPr>
          <w:rFonts w:ascii="Arial" w:hAnsi="Arial" w:cs="Arial"/>
          <w:sz w:val="24"/>
          <w:szCs w:val="24"/>
        </w:rPr>
      </w:pPr>
    </w:p>
    <w:p w:rsidR="0058375F" w:rsidRDefault="0058375F" w:rsidP="00083C5B">
      <w:pPr>
        <w:spacing w:after="0" w:line="360" w:lineRule="auto"/>
        <w:ind w:left="5812" w:right="-1"/>
        <w:jc w:val="both"/>
        <w:rPr>
          <w:rFonts w:ascii="Arial" w:hAnsi="Arial" w:cs="Arial"/>
          <w:sz w:val="24"/>
          <w:szCs w:val="24"/>
        </w:rPr>
      </w:pPr>
    </w:p>
    <w:p w:rsidR="005C7A5A" w:rsidRDefault="005C7A5A" w:rsidP="005C7A5A">
      <w:pPr>
        <w:spacing w:after="0" w:line="360" w:lineRule="auto"/>
        <w:ind w:right="-1"/>
        <w:jc w:val="both"/>
        <w:rPr>
          <w:rFonts w:ascii="Arial" w:hAnsi="Arial" w:cs="Arial"/>
          <w:sz w:val="24"/>
          <w:szCs w:val="24"/>
        </w:rPr>
      </w:pPr>
      <w:r w:rsidRPr="00E94627">
        <w:rPr>
          <w:rFonts w:ascii="Arial" w:hAnsi="Arial" w:cs="Arial"/>
          <w:sz w:val="24"/>
          <w:szCs w:val="24"/>
        </w:rPr>
        <w:t>Em 2006 apresentou a individual “Lugares Seguros</w:t>
      </w:r>
      <w:r w:rsidRPr="00E94627">
        <w:rPr>
          <w:rFonts w:ascii="Arial" w:hAnsi="Arial" w:cs="Arial"/>
          <w:i/>
          <w:sz w:val="24"/>
          <w:szCs w:val="24"/>
        </w:rPr>
        <w:t>”</w:t>
      </w:r>
      <w:r w:rsidRPr="00E94627">
        <w:rPr>
          <w:rFonts w:ascii="Arial" w:hAnsi="Arial" w:cs="Arial"/>
          <w:sz w:val="24"/>
          <w:szCs w:val="24"/>
        </w:rPr>
        <w:t xml:space="preserve">, Galeria Marina </w:t>
      </w:r>
      <w:proofErr w:type="spellStart"/>
      <w:r w:rsidRPr="00E94627">
        <w:rPr>
          <w:rFonts w:ascii="Arial" w:hAnsi="Arial" w:cs="Arial"/>
          <w:sz w:val="24"/>
          <w:szCs w:val="24"/>
        </w:rPr>
        <w:t>Potrich</w:t>
      </w:r>
      <w:proofErr w:type="spellEnd"/>
      <w:r w:rsidRPr="00E94627">
        <w:rPr>
          <w:rFonts w:ascii="Arial" w:hAnsi="Arial" w:cs="Arial"/>
          <w:sz w:val="24"/>
          <w:szCs w:val="24"/>
        </w:rPr>
        <w:t xml:space="preserve"> (Goiânia, GO) e participou da coletiva “Água e Memória”</w:t>
      </w:r>
      <w:r w:rsidRPr="00E94627">
        <w:rPr>
          <w:rFonts w:ascii="Arial" w:hAnsi="Arial" w:cs="Arial"/>
          <w:i/>
          <w:sz w:val="24"/>
          <w:szCs w:val="24"/>
        </w:rPr>
        <w:t xml:space="preserve"> na</w:t>
      </w:r>
      <w:r w:rsidRPr="00E94627">
        <w:rPr>
          <w:rFonts w:ascii="Arial" w:hAnsi="Arial" w:cs="Arial"/>
          <w:sz w:val="24"/>
          <w:szCs w:val="24"/>
        </w:rPr>
        <w:t xml:space="preserve"> Cidade de Goiás como parte da programação do VIII Festival Internacional de Cinema Ambiental (Goiás Velho, GO).</w:t>
      </w:r>
      <w:r>
        <w:rPr>
          <w:rFonts w:ascii="Arial" w:hAnsi="Arial" w:cs="Arial"/>
          <w:sz w:val="24"/>
          <w:szCs w:val="24"/>
        </w:rPr>
        <w:t xml:space="preserve"> </w:t>
      </w:r>
      <w:r w:rsidRPr="00E94627">
        <w:rPr>
          <w:rFonts w:ascii="Arial" w:hAnsi="Arial" w:cs="Arial"/>
          <w:sz w:val="24"/>
          <w:szCs w:val="24"/>
        </w:rPr>
        <w:t>Em 2007 apresentou a individual “O Jantar”</w:t>
      </w:r>
      <w:r>
        <w:rPr>
          <w:rFonts w:ascii="Arial" w:hAnsi="Arial" w:cs="Arial"/>
          <w:i/>
          <w:sz w:val="24"/>
          <w:szCs w:val="24"/>
        </w:rPr>
        <w:t xml:space="preserve"> </w:t>
      </w:r>
      <w:r w:rsidRPr="00E94627">
        <w:rPr>
          <w:rFonts w:ascii="Arial" w:hAnsi="Arial" w:cs="Arial"/>
          <w:sz w:val="24"/>
          <w:szCs w:val="24"/>
        </w:rPr>
        <w:t xml:space="preserve">no Museu Universitário da Universidade Federal de Uberlândia, MG; e do 3º </w:t>
      </w:r>
      <w:proofErr w:type="spellStart"/>
      <w:r w:rsidRPr="00E94627">
        <w:rPr>
          <w:rFonts w:ascii="Arial" w:hAnsi="Arial" w:cs="Arial"/>
          <w:sz w:val="24"/>
          <w:szCs w:val="24"/>
        </w:rPr>
        <w:t>Festicine</w:t>
      </w:r>
      <w:proofErr w:type="spellEnd"/>
      <w:r w:rsidRPr="00E94627">
        <w:rPr>
          <w:rFonts w:ascii="Arial" w:hAnsi="Arial" w:cs="Arial"/>
          <w:sz w:val="24"/>
          <w:szCs w:val="24"/>
        </w:rPr>
        <w:t xml:space="preserve"> - Goiânia com a apresentação da videoinstalação com o mesmo nome: “O jantar“. </w:t>
      </w:r>
    </w:p>
    <w:p w:rsidR="005C741F" w:rsidRDefault="00B13BE1" w:rsidP="00277EE7">
      <w:pPr>
        <w:spacing w:after="0" w:line="360" w:lineRule="auto"/>
        <w:ind w:right="-1"/>
        <w:jc w:val="both"/>
        <w:rPr>
          <w:rFonts w:ascii="Arial" w:hAnsi="Arial" w:cs="Arial"/>
          <w:sz w:val="24"/>
          <w:szCs w:val="24"/>
        </w:rPr>
      </w:pPr>
      <w:r>
        <w:rPr>
          <w:noProof/>
          <w:lang w:eastAsia="pt-BR"/>
        </w:rPr>
        <mc:AlternateContent>
          <mc:Choice Requires="wps">
            <w:drawing>
              <wp:anchor distT="0" distB="0" distL="114300" distR="114300" simplePos="0" relativeHeight="251672576" behindDoc="0" locked="0" layoutInCell="1" allowOverlap="1" wp14:anchorId="2DBE7164" wp14:editId="7E10E03E">
                <wp:simplePos x="0" y="0"/>
                <wp:positionH relativeFrom="column">
                  <wp:posOffset>1004019</wp:posOffset>
                </wp:positionH>
                <wp:positionV relativeFrom="paragraph">
                  <wp:posOffset>17780</wp:posOffset>
                </wp:positionV>
                <wp:extent cx="3836238" cy="396875"/>
                <wp:effectExtent l="0" t="0" r="12065" b="2222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238" cy="396875"/>
                        </a:xfrm>
                        <a:prstGeom prst="rect">
                          <a:avLst/>
                        </a:prstGeom>
                        <a:solidFill>
                          <a:srgbClr val="FFFFFF"/>
                        </a:solidFill>
                        <a:ln w="9525">
                          <a:solidFill>
                            <a:schemeClr val="tx1"/>
                          </a:solidFill>
                          <a:miter lim="800000"/>
                          <a:headEnd/>
                          <a:tailEnd/>
                        </a:ln>
                        <a:extLst/>
                      </wps:spPr>
                      <wps:txbx>
                        <w:txbxContent>
                          <w:p w:rsidR="00B13BE1" w:rsidRPr="00A4425A" w:rsidRDefault="00B13BE1" w:rsidP="00B13BE1">
                            <w:pPr>
                              <w:spacing w:after="0" w:line="240" w:lineRule="auto"/>
                              <w:jc w:val="both"/>
                              <w:rPr>
                                <w:rFonts w:ascii="Arial" w:hAnsi="Arial" w:cs="Arial"/>
                                <w:sz w:val="20"/>
                                <w:szCs w:val="20"/>
                              </w:rPr>
                            </w:pPr>
                            <w:r w:rsidRPr="00A4425A">
                              <w:rPr>
                                <w:rFonts w:ascii="Arial" w:hAnsi="Arial" w:cs="Arial"/>
                                <w:sz w:val="20"/>
                                <w:szCs w:val="20"/>
                              </w:rPr>
                              <w:t>Fig. 4 - Selma Parreira.  S/T. III Bienal de Goiás. Prêmio Pintura. Museu de Arte Contemporânea – MAC, 1993.</w:t>
                            </w:r>
                            <w:r>
                              <w:rPr>
                                <w:rFonts w:ascii="Arial" w:hAnsi="Arial" w:cs="Arial"/>
                                <w:sz w:val="20"/>
                                <w:szCs w:val="20"/>
                              </w:rPr>
                              <w:t xml:space="preserve"> 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9.05pt;margin-top:1.4pt;width:302.05pt;height:3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" strokecolor="black [3213]">
                <v:textbox>
                  <w:txbxContent>
                    <w:p w:rsidR="00B13BE1" w:rsidRPr="00A4425A" w:rsidRDefault="00B13BE1" w:rsidP="00B13BE1">
                      <w:pPr>
                        <w:spacing w:after="0" w:line="240" w:lineRule="auto"/>
                        <w:jc w:val="both"/>
                        <w:rPr>
                          <w:rFonts w:ascii="Arial" w:hAnsi="Arial" w:cs="Arial"/>
                          <w:sz w:val="20"/>
                          <w:szCs w:val="20"/>
                        </w:rPr>
                      </w:pPr>
                      <w:r w:rsidRPr="00A4425A">
                        <w:rPr>
                          <w:rFonts w:ascii="Arial" w:hAnsi="Arial" w:cs="Arial"/>
                          <w:sz w:val="20"/>
                          <w:szCs w:val="20"/>
                        </w:rPr>
                        <w:t>Fig. 4 - Selma Parreira.  S/T. III Bienal de Goiás. Prêmio Pintura. Museu de Arte Contemporânea – MAC, 1993.</w:t>
                      </w:r>
                      <w:r>
                        <w:rPr>
                          <w:rFonts w:ascii="Arial" w:hAnsi="Arial" w:cs="Arial"/>
                          <w:sz w:val="20"/>
                          <w:szCs w:val="20"/>
                        </w:rPr>
                        <w:t xml:space="preserve"> Foto: Paulo Rezende.</w:t>
                      </w:r>
                    </w:p>
                  </w:txbxContent>
                </v:textbox>
              </v:shape>
            </w:pict>
          </mc:Fallback>
        </mc:AlternateContent>
      </w:r>
    </w:p>
    <w:p w:rsidR="00CE3F98" w:rsidRDefault="00CE3F98" w:rsidP="00981DF9">
      <w:pPr>
        <w:spacing w:after="0" w:line="360" w:lineRule="auto"/>
        <w:jc w:val="both"/>
        <w:rPr>
          <w:rFonts w:ascii="Arial" w:hAnsi="Arial" w:cs="Arial"/>
          <w:sz w:val="24"/>
          <w:szCs w:val="24"/>
        </w:rPr>
      </w:pPr>
    </w:p>
    <w:p w:rsidR="00440CA6" w:rsidRDefault="00440CA6" w:rsidP="00981DF9">
      <w:pPr>
        <w:spacing w:after="0" w:line="360" w:lineRule="auto"/>
        <w:jc w:val="both"/>
        <w:rPr>
          <w:rFonts w:ascii="Arial" w:hAnsi="Arial" w:cs="Arial"/>
          <w:sz w:val="24"/>
          <w:szCs w:val="24"/>
        </w:rPr>
      </w:pPr>
    </w:p>
    <w:p w:rsidR="005C741F" w:rsidRDefault="002D0449" w:rsidP="00981DF9">
      <w:pPr>
        <w:spacing w:after="0" w:line="360" w:lineRule="auto"/>
        <w:jc w:val="both"/>
        <w:rPr>
          <w:rFonts w:ascii="Arial" w:hAnsi="Arial" w:cs="Arial"/>
          <w:bCs/>
          <w:sz w:val="24"/>
          <w:szCs w:val="24"/>
        </w:rPr>
      </w:pPr>
      <w:r>
        <w:rPr>
          <w:rFonts w:ascii="Arial" w:hAnsi="Arial" w:cs="Arial"/>
          <w:sz w:val="24"/>
          <w:szCs w:val="24"/>
        </w:rPr>
        <w:t>Ainda e</w:t>
      </w:r>
      <w:r w:rsidR="002018BC" w:rsidRPr="00E94627">
        <w:rPr>
          <w:rFonts w:ascii="Arial" w:hAnsi="Arial" w:cs="Arial"/>
          <w:sz w:val="24"/>
          <w:szCs w:val="24"/>
        </w:rPr>
        <w:t xml:space="preserve">m 2007 realizou as curadorias “Fragmentos do corpo” e “Umas </w:t>
      </w:r>
      <w:proofErr w:type="spellStart"/>
      <w:r w:rsidR="002018BC" w:rsidRPr="00E94627">
        <w:rPr>
          <w:rFonts w:ascii="Arial" w:hAnsi="Arial" w:cs="Arial"/>
          <w:sz w:val="24"/>
          <w:szCs w:val="24"/>
        </w:rPr>
        <w:t>idéias</w:t>
      </w:r>
      <w:proofErr w:type="spellEnd"/>
      <w:r w:rsidR="00EB48E1" w:rsidRPr="00E94627">
        <w:rPr>
          <w:rFonts w:ascii="Arial" w:hAnsi="Arial" w:cs="Arial"/>
          <w:sz w:val="24"/>
          <w:szCs w:val="24"/>
        </w:rPr>
        <w:t xml:space="preserve">” ambas na Galeria da FAV – UFG. Em </w:t>
      </w:r>
      <w:r w:rsidR="002018BC" w:rsidRPr="00E94627">
        <w:rPr>
          <w:rFonts w:ascii="Arial" w:hAnsi="Arial" w:cs="Arial"/>
          <w:sz w:val="24"/>
          <w:szCs w:val="24"/>
        </w:rPr>
        <w:t>2008 realizou intervenção pública “</w:t>
      </w:r>
      <w:r w:rsidR="00EB48E1" w:rsidRPr="00E94627">
        <w:rPr>
          <w:rFonts w:ascii="Arial" w:hAnsi="Arial" w:cs="Arial"/>
          <w:sz w:val="24"/>
          <w:szCs w:val="24"/>
        </w:rPr>
        <w:t>Lençóis</w:t>
      </w:r>
      <w:r w:rsidR="002018BC" w:rsidRPr="00E94627">
        <w:rPr>
          <w:rFonts w:ascii="Arial" w:hAnsi="Arial" w:cs="Arial"/>
          <w:sz w:val="24"/>
          <w:szCs w:val="24"/>
        </w:rPr>
        <w:t xml:space="preserve"> esquecidos no Rio V</w:t>
      </w:r>
      <w:r w:rsidR="00EB48E1" w:rsidRPr="00E94627">
        <w:rPr>
          <w:rFonts w:ascii="Arial" w:hAnsi="Arial" w:cs="Arial"/>
          <w:sz w:val="24"/>
          <w:szCs w:val="24"/>
        </w:rPr>
        <w:t>ermelho</w:t>
      </w:r>
      <w:r w:rsidR="0031265C">
        <w:rPr>
          <w:rFonts w:ascii="Arial" w:hAnsi="Arial" w:cs="Arial"/>
          <w:sz w:val="24"/>
          <w:szCs w:val="24"/>
        </w:rPr>
        <w:t>” na</w:t>
      </w:r>
      <w:r w:rsidR="00EB48E1" w:rsidRPr="00E94627">
        <w:rPr>
          <w:rFonts w:ascii="Arial" w:hAnsi="Arial" w:cs="Arial"/>
          <w:sz w:val="24"/>
          <w:szCs w:val="24"/>
        </w:rPr>
        <w:t xml:space="preserve"> Cidade de Goiás – GO</w:t>
      </w:r>
      <w:r w:rsidR="00A4425A">
        <w:rPr>
          <w:rFonts w:ascii="Arial" w:hAnsi="Arial" w:cs="Arial"/>
          <w:sz w:val="24"/>
          <w:szCs w:val="24"/>
        </w:rPr>
        <w:t xml:space="preserve"> (MINC/IPHAN)</w:t>
      </w:r>
      <w:r w:rsidR="00EB48E1" w:rsidRPr="00E94627">
        <w:rPr>
          <w:rFonts w:ascii="Arial" w:hAnsi="Arial" w:cs="Arial"/>
          <w:sz w:val="24"/>
          <w:szCs w:val="24"/>
        </w:rPr>
        <w:t>.</w:t>
      </w:r>
      <w:r w:rsidR="002018BC" w:rsidRPr="00E94627">
        <w:rPr>
          <w:rFonts w:ascii="Arial" w:hAnsi="Arial" w:cs="Arial"/>
          <w:sz w:val="24"/>
          <w:szCs w:val="24"/>
        </w:rPr>
        <w:t xml:space="preserve"> </w:t>
      </w:r>
      <w:r w:rsidR="00EB48E1" w:rsidRPr="00E94627">
        <w:rPr>
          <w:rFonts w:ascii="Arial" w:hAnsi="Arial" w:cs="Arial"/>
          <w:sz w:val="24"/>
          <w:szCs w:val="24"/>
        </w:rPr>
        <w:t>Em 2009 realizou na c</w:t>
      </w:r>
      <w:r w:rsidR="002018BC" w:rsidRPr="00E94627">
        <w:rPr>
          <w:rFonts w:ascii="Arial" w:hAnsi="Arial" w:cs="Arial"/>
          <w:sz w:val="24"/>
          <w:szCs w:val="24"/>
        </w:rPr>
        <w:t xml:space="preserve">idade de Goiás </w:t>
      </w:r>
      <w:r w:rsidR="00EB48E1" w:rsidRPr="00E94627">
        <w:rPr>
          <w:rFonts w:ascii="Arial" w:hAnsi="Arial" w:cs="Arial"/>
          <w:sz w:val="24"/>
          <w:szCs w:val="24"/>
        </w:rPr>
        <w:t xml:space="preserve">a </w:t>
      </w:r>
      <w:r w:rsidR="002018BC" w:rsidRPr="00E94627">
        <w:rPr>
          <w:rFonts w:ascii="Arial" w:hAnsi="Arial" w:cs="Arial"/>
          <w:sz w:val="24"/>
          <w:szCs w:val="24"/>
        </w:rPr>
        <w:t>inter</w:t>
      </w:r>
      <w:r w:rsidR="00EB48E1" w:rsidRPr="00E94627">
        <w:rPr>
          <w:rFonts w:ascii="Arial" w:hAnsi="Arial" w:cs="Arial"/>
          <w:sz w:val="24"/>
          <w:szCs w:val="24"/>
        </w:rPr>
        <w:t>venção urbana no Rio Vermelho</w:t>
      </w:r>
      <w:r w:rsidR="002018BC" w:rsidRPr="00E94627">
        <w:rPr>
          <w:rFonts w:ascii="Arial" w:hAnsi="Arial" w:cs="Arial"/>
          <w:i/>
          <w:iCs/>
          <w:sz w:val="24"/>
          <w:szCs w:val="24"/>
        </w:rPr>
        <w:t>,</w:t>
      </w:r>
      <w:r w:rsidR="00EB48E1" w:rsidRPr="00E94627">
        <w:rPr>
          <w:rFonts w:ascii="Arial" w:hAnsi="Arial" w:cs="Arial"/>
          <w:i/>
          <w:iCs/>
          <w:sz w:val="24"/>
          <w:szCs w:val="24"/>
        </w:rPr>
        <w:t xml:space="preserve"> </w:t>
      </w:r>
      <w:r w:rsidR="002018BC" w:rsidRPr="00E94627">
        <w:rPr>
          <w:rFonts w:ascii="Arial" w:hAnsi="Arial" w:cs="Arial"/>
          <w:i/>
          <w:iCs/>
          <w:sz w:val="24"/>
          <w:szCs w:val="24"/>
        </w:rPr>
        <w:t xml:space="preserve">site </w:t>
      </w:r>
      <w:proofErr w:type="spellStart"/>
      <w:r w:rsidR="002018BC" w:rsidRPr="00E94627">
        <w:rPr>
          <w:rFonts w:ascii="Arial" w:hAnsi="Arial" w:cs="Arial"/>
          <w:i/>
          <w:iCs/>
          <w:sz w:val="24"/>
          <w:szCs w:val="24"/>
        </w:rPr>
        <w:t>specífic</w:t>
      </w:r>
      <w:proofErr w:type="spellEnd"/>
      <w:r>
        <w:rPr>
          <w:rFonts w:ascii="Arial" w:hAnsi="Arial" w:cs="Arial"/>
          <w:i/>
          <w:iCs/>
          <w:sz w:val="24"/>
          <w:szCs w:val="24"/>
        </w:rPr>
        <w:t xml:space="preserve">, </w:t>
      </w:r>
      <w:r w:rsidR="002018BC" w:rsidRPr="00E94627">
        <w:rPr>
          <w:rFonts w:ascii="Arial" w:hAnsi="Arial" w:cs="Arial"/>
          <w:iCs/>
          <w:sz w:val="24"/>
          <w:szCs w:val="24"/>
        </w:rPr>
        <w:t>trabalho patrocinado pelo Edi</w:t>
      </w:r>
      <w:r w:rsidR="00EB48E1" w:rsidRPr="00E94627">
        <w:rPr>
          <w:rFonts w:ascii="Arial" w:hAnsi="Arial" w:cs="Arial"/>
          <w:iCs/>
          <w:sz w:val="24"/>
          <w:szCs w:val="24"/>
        </w:rPr>
        <w:t>tal Arte e Patrimônio –</w:t>
      </w:r>
      <w:r>
        <w:rPr>
          <w:rFonts w:ascii="Arial" w:hAnsi="Arial" w:cs="Arial"/>
          <w:iCs/>
          <w:sz w:val="24"/>
          <w:szCs w:val="24"/>
        </w:rPr>
        <w:t xml:space="preserve"> </w:t>
      </w:r>
      <w:r w:rsidR="00EB48E1" w:rsidRPr="00E94627">
        <w:rPr>
          <w:rFonts w:ascii="Arial" w:hAnsi="Arial" w:cs="Arial"/>
          <w:iCs/>
          <w:sz w:val="24"/>
          <w:szCs w:val="24"/>
        </w:rPr>
        <w:t>FUNARTE e Pet</w:t>
      </w:r>
      <w:r w:rsidR="002018BC" w:rsidRPr="00E94627">
        <w:rPr>
          <w:rFonts w:ascii="Arial" w:hAnsi="Arial" w:cs="Arial"/>
          <w:iCs/>
          <w:sz w:val="24"/>
          <w:szCs w:val="24"/>
        </w:rPr>
        <w:t>robr</w:t>
      </w:r>
      <w:r w:rsidR="00E94627" w:rsidRPr="00E94627">
        <w:rPr>
          <w:rFonts w:ascii="Arial" w:hAnsi="Arial" w:cs="Arial"/>
          <w:iCs/>
          <w:sz w:val="24"/>
          <w:szCs w:val="24"/>
        </w:rPr>
        <w:t>á</w:t>
      </w:r>
      <w:r w:rsidR="002018BC" w:rsidRPr="00E94627">
        <w:rPr>
          <w:rFonts w:ascii="Arial" w:hAnsi="Arial" w:cs="Arial"/>
          <w:iCs/>
          <w:sz w:val="24"/>
          <w:szCs w:val="24"/>
        </w:rPr>
        <w:t>s</w:t>
      </w:r>
      <w:r w:rsidR="00CE3F98">
        <w:rPr>
          <w:rFonts w:ascii="Arial" w:hAnsi="Arial" w:cs="Arial"/>
          <w:iCs/>
          <w:sz w:val="24"/>
          <w:szCs w:val="24"/>
        </w:rPr>
        <w:t xml:space="preserve"> (Fig. 5)</w:t>
      </w:r>
      <w:r w:rsidR="002018BC" w:rsidRPr="00E94627">
        <w:rPr>
          <w:rFonts w:ascii="Arial" w:hAnsi="Arial" w:cs="Arial"/>
          <w:iCs/>
          <w:sz w:val="24"/>
          <w:szCs w:val="24"/>
        </w:rPr>
        <w:t>.</w:t>
      </w:r>
      <w:r w:rsidR="002018BC" w:rsidRPr="00E94627">
        <w:rPr>
          <w:rFonts w:ascii="Arial" w:hAnsi="Arial" w:cs="Arial"/>
          <w:bCs/>
          <w:sz w:val="24"/>
          <w:szCs w:val="24"/>
        </w:rPr>
        <w:t xml:space="preserve"> </w:t>
      </w:r>
    </w:p>
    <w:p w:rsidR="005C741F" w:rsidRDefault="00B13BE1" w:rsidP="00981DF9">
      <w:pPr>
        <w:spacing w:after="0" w:line="360" w:lineRule="auto"/>
        <w:jc w:val="both"/>
        <w:rPr>
          <w:rFonts w:ascii="Arial" w:hAnsi="Arial" w:cs="Arial"/>
          <w:bCs/>
          <w:sz w:val="24"/>
          <w:szCs w:val="24"/>
        </w:rPr>
      </w:pPr>
      <w:r>
        <w:rPr>
          <w:noProof/>
          <w:lang w:eastAsia="pt-BR"/>
        </w:rPr>
        <mc:AlternateContent>
          <mc:Choice Requires="wps">
            <w:drawing>
              <wp:anchor distT="0" distB="0" distL="114300" distR="114300" simplePos="0" relativeHeight="251649024" behindDoc="0" locked="0" layoutInCell="1" allowOverlap="1" wp14:anchorId="3B111C60" wp14:editId="1A7A6ABD">
                <wp:simplePos x="0" y="0"/>
                <wp:positionH relativeFrom="column">
                  <wp:posOffset>45720</wp:posOffset>
                </wp:positionH>
                <wp:positionV relativeFrom="paragraph">
                  <wp:posOffset>70485</wp:posOffset>
                </wp:positionV>
                <wp:extent cx="5876925" cy="371475"/>
                <wp:effectExtent l="0" t="0" r="28575" b="2857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71475"/>
                        </a:xfrm>
                        <a:prstGeom prst="rect">
                          <a:avLst/>
                        </a:prstGeom>
                        <a:solidFill>
                          <a:srgbClr val="FFFFFF"/>
                        </a:solidFill>
                        <a:ln w="9525">
                          <a:solidFill>
                            <a:srgbClr val="000000"/>
                          </a:solidFill>
                          <a:miter lim="800000"/>
                          <a:headEnd/>
                          <a:tailEnd/>
                        </a:ln>
                        <a:extLst/>
                      </wps:spPr>
                      <wps:txbx>
                        <w:txbxContent>
                          <w:p w:rsidR="00440D36" w:rsidRPr="00A4425A" w:rsidRDefault="00BB6A5B">
                            <w:pPr>
                              <w:rPr>
                                <w:rFonts w:ascii="Arial" w:hAnsi="Arial" w:cs="Arial"/>
                                <w:sz w:val="20"/>
                                <w:szCs w:val="20"/>
                              </w:rPr>
                            </w:pPr>
                            <w:r w:rsidRPr="00A4425A">
                              <w:rPr>
                                <w:rFonts w:ascii="Arial" w:hAnsi="Arial" w:cs="Arial"/>
                                <w:sz w:val="20"/>
                                <w:szCs w:val="20"/>
                              </w:rPr>
                              <w:t xml:space="preserve">Fig. 5 </w:t>
                            </w:r>
                            <w:r w:rsidR="00A4425A" w:rsidRPr="00A4425A">
                              <w:rPr>
                                <w:rFonts w:ascii="Arial" w:hAnsi="Arial" w:cs="Arial"/>
                                <w:sz w:val="20"/>
                                <w:szCs w:val="20"/>
                              </w:rPr>
                              <w:t>–</w:t>
                            </w:r>
                            <w:r w:rsidRPr="00A4425A">
                              <w:rPr>
                                <w:rFonts w:ascii="Arial" w:hAnsi="Arial" w:cs="Arial"/>
                                <w:sz w:val="20"/>
                                <w:szCs w:val="20"/>
                              </w:rPr>
                              <w:t xml:space="preserve"> </w:t>
                            </w:r>
                            <w:r w:rsidR="00A4425A" w:rsidRPr="00A4425A">
                              <w:rPr>
                                <w:rFonts w:ascii="Arial" w:hAnsi="Arial" w:cs="Arial"/>
                                <w:sz w:val="20"/>
                                <w:szCs w:val="20"/>
                              </w:rPr>
                              <w:t>Sel</w:t>
                            </w:r>
                            <w:r w:rsidR="00A4425A">
                              <w:rPr>
                                <w:rFonts w:ascii="Arial" w:hAnsi="Arial" w:cs="Arial"/>
                                <w:sz w:val="20"/>
                                <w:szCs w:val="20"/>
                              </w:rPr>
                              <w:t>m</w:t>
                            </w:r>
                            <w:r w:rsidR="00A4425A" w:rsidRPr="00A4425A">
                              <w:rPr>
                                <w:rFonts w:ascii="Arial" w:hAnsi="Arial" w:cs="Arial"/>
                                <w:sz w:val="20"/>
                                <w:szCs w:val="20"/>
                              </w:rPr>
                              <w:t>a Pa</w:t>
                            </w:r>
                            <w:r w:rsidR="00A4425A">
                              <w:rPr>
                                <w:rFonts w:ascii="Arial" w:hAnsi="Arial" w:cs="Arial"/>
                                <w:sz w:val="20"/>
                                <w:szCs w:val="20"/>
                              </w:rPr>
                              <w:t>r</w:t>
                            </w:r>
                            <w:r w:rsidR="00A4425A" w:rsidRPr="00A4425A">
                              <w:rPr>
                                <w:rFonts w:ascii="Arial" w:hAnsi="Arial" w:cs="Arial"/>
                                <w:sz w:val="20"/>
                                <w:szCs w:val="20"/>
                              </w:rPr>
                              <w:t xml:space="preserve">reira. </w:t>
                            </w:r>
                            <w:r w:rsidR="00A4425A">
                              <w:rPr>
                                <w:rFonts w:ascii="Arial" w:hAnsi="Arial" w:cs="Arial"/>
                                <w:sz w:val="20"/>
                                <w:szCs w:val="20"/>
                              </w:rPr>
                              <w:t>I</w:t>
                            </w:r>
                            <w:r w:rsidR="00A4425A" w:rsidRPr="00A4425A">
                              <w:rPr>
                                <w:rFonts w:ascii="Arial" w:hAnsi="Arial" w:cs="Arial"/>
                                <w:sz w:val="20"/>
                                <w:szCs w:val="20"/>
                              </w:rPr>
                              <w:t>ntervenção pública “Lençóis esquecidos no Rio Vermelho” na Cidade de Goiás – GO (MINC/IPHAN)</w:t>
                            </w:r>
                            <w:r w:rsidR="00A4425A">
                              <w:rPr>
                                <w:rFonts w:ascii="Arial" w:hAnsi="Arial" w:cs="Arial"/>
                                <w:sz w:val="20"/>
                                <w:szCs w:val="20"/>
                              </w:rPr>
                              <w:t>, 2008</w:t>
                            </w:r>
                            <w:r w:rsidR="00CE3F98">
                              <w:rPr>
                                <w:rFonts w:ascii="Arial" w:hAnsi="Arial" w:cs="Arial"/>
                                <w:sz w:val="20"/>
                                <w:szCs w:val="20"/>
                              </w:rPr>
                              <w:t>.</w:t>
                            </w:r>
                            <w:r w:rsidR="003A4D26">
                              <w:rPr>
                                <w:rFonts w:ascii="Arial" w:hAnsi="Arial" w:cs="Arial"/>
                                <w:sz w:val="20"/>
                                <w:szCs w:val="20"/>
                              </w:rPr>
                              <w:t xml:space="preserve"> 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3.6pt;margin-top:5.55pt;width:462.7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">
                <v:textbox>
                  <w:txbxContent>
                    <w:p w:rsidR="00440D36" w:rsidRPr="00A4425A" w:rsidRDefault="00BB6A5B">
                      <w:pPr>
                        <w:rPr>
                          <w:rFonts w:ascii="Arial" w:hAnsi="Arial" w:cs="Arial"/>
                          <w:sz w:val="20"/>
                          <w:szCs w:val="20"/>
                        </w:rPr>
                      </w:pPr>
                      <w:r w:rsidRPr="00A4425A">
                        <w:rPr>
                          <w:rFonts w:ascii="Arial" w:hAnsi="Arial" w:cs="Arial"/>
                          <w:sz w:val="20"/>
                          <w:szCs w:val="20"/>
                        </w:rPr>
                        <w:t xml:space="preserve">Fig. 5 </w:t>
                      </w:r>
                      <w:r w:rsidR="00A4425A" w:rsidRPr="00A4425A">
                        <w:rPr>
                          <w:rFonts w:ascii="Arial" w:hAnsi="Arial" w:cs="Arial"/>
                          <w:sz w:val="20"/>
                          <w:szCs w:val="20"/>
                        </w:rPr>
                        <w:t>–</w:t>
                      </w:r>
                      <w:r w:rsidRPr="00A4425A">
                        <w:rPr>
                          <w:rFonts w:ascii="Arial" w:hAnsi="Arial" w:cs="Arial"/>
                          <w:sz w:val="20"/>
                          <w:szCs w:val="20"/>
                        </w:rPr>
                        <w:t xml:space="preserve"> </w:t>
                      </w:r>
                      <w:r w:rsidR="00A4425A" w:rsidRPr="00A4425A">
                        <w:rPr>
                          <w:rFonts w:ascii="Arial" w:hAnsi="Arial" w:cs="Arial"/>
                          <w:sz w:val="20"/>
                          <w:szCs w:val="20"/>
                        </w:rPr>
                        <w:t>Sel</w:t>
                      </w:r>
                      <w:r w:rsidR="00A4425A">
                        <w:rPr>
                          <w:rFonts w:ascii="Arial" w:hAnsi="Arial" w:cs="Arial"/>
                          <w:sz w:val="20"/>
                          <w:szCs w:val="20"/>
                        </w:rPr>
                        <w:t>m</w:t>
                      </w:r>
                      <w:r w:rsidR="00A4425A" w:rsidRPr="00A4425A">
                        <w:rPr>
                          <w:rFonts w:ascii="Arial" w:hAnsi="Arial" w:cs="Arial"/>
                          <w:sz w:val="20"/>
                          <w:szCs w:val="20"/>
                        </w:rPr>
                        <w:t>a Pa</w:t>
                      </w:r>
                      <w:r w:rsidR="00A4425A">
                        <w:rPr>
                          <w:rFonts w:ascii="Arial" w:hAnsi="Arial" w:cs="Arial"/>
                          <w:sz w:val="20"/>
                          <w:szCs w:val="20"/>
                        </w:rPr>
                        <w:t>r</w:t>
                      </w:r>
                      <w:r w:rsidR="00A4425A" w:rsidRPr="00A4425A">
                        <w:rPr>
                          <w:rFonts w:ascii="Arial" w:hAnsi="Arial" w:cs="Arial"/>
                          <w:sz w:val="20"/>
                          <w:szCs w:val="20"/>
                        </w:rPr>
                        <w:t xml:space="preserve">reira. </w:t>
                      </w:r>
                      <w:r w:rsidR="00A4425A">
                        <w:rPr>
                          <w:rFonts w:ascii="Arial" w:hAnsi="Arial" w:cs="Arial"/>
                          <w:sz w:val="20"/>
                          <w:szCs w:val="20"/>
                        </w:rPr>
                        <w:t>I</w:t>
                      </w:r>
                      <w:r w:rsidR="00A4425A" w:rsidRPr="00A4425A">
                        <w:rPr>
                          <w:rFonts w:ascii="Arial" w:hAnsi="Arial" w:cs="Arial"/>
                          <w:sz w:val="20"/>
                          <w:szCs w:val="20"/>
                        </w:rPr>
                        <w:t>ntervenção pública “Lençóis esquecidos no Rio Vermelho” na Cidade de Goiás – GO (MINC/IPHAN)</w:t>
                      </w:r>
                      <w:r w:rsidR="00A4425A">
                        <w:rPr>
                          <w:rFonts w:ascii="Arial" w:hAnsi="Arial" w:cs="Arial"/>
                          <w:sz w:val="20"/>
                          <w:szCs w:val="20"/>
                        </w:rPr>
                        <w:t>, 2008</w:t>
                      </w:r>
                      <w:r w:rsidR="00CE3F98">
                        <w:rPr>
                          <w:rFonts w:ascii="Arial" w:hAnsi="Arial" w:cs="Arial"/>
                          <w:sz w:val="20"/>
                          <w:szCs w:val="20"/>
                        </w:rPr>
                        <w:t>.</w:t>
                      </w:r>
                      <w:r w:rsidR="003A4D26">
                        <w:rPr>
                          <w:rFonts w:ascii="Arial" w:hAnsi="Arial" w:cs="Arial"/>
                          <w:sz w:val="20"/>
                          <w:szCs w:val="20"/>
                        </w:rPr>
                        <w:t xml:space="preserve"> Foto: Paulo Rezende.</w:t>
                      </w:r>
                    </w:p>
                  </w:txbxContent>
                </v:textbox>
              </v:shape>
            </w:pict>
          </mc:Fallback>
        </mc:AlternateContent>
      </w:r>
    </w:p>
    <w:p w:rsidR="00B13BE1" w:rsidRDefault="00B13BE1" w:rsidP="00981DF9">
      <w:pPr>
        <w:spacing w:after="0" w:line="360" w:lineRule="auto"/>
        <w:jc w:val="both"/>
        <w:rPr>
          <w:rFonts w:ascii="Arial" w:hAnsi="Arial" w:cs="Arial"/>
          <w:bCs/>
          <w:sz w:val="24"/>
          <w:szCs w:val="24"/>
        </w:rPr>
      </w:pPr>
    </w:p>
    <w:p w:rsidR="00B13BE1" w:rsidRDefault="00B13BE1" w:rsidP="00981DF9">
      <w:pPr>
        <w:spacing w:after="0" w:line="360" w:lineRule="auto"/>
        <w:jc w:val="both"/>
        <w:rPr>
          <w:rFonts w:ascii="Arial" w:hAnsi="Arial" w:cs="Arial"/>
          <w:bCs/>
          <w:sz w:val="24"/>
          <w:szCs w:val="24"/>
        </w:rPr>
      </w:pPr>
    </w:p>
    <w:p w:rsidR="00D806F0" w:rsidRDefault="00FD3C5A" w:rsidP="00981DF9">
      <w:pPr>
        <w:spacing w:after="0" w:line="360" w:lineRule="auto"/>
        <w:jc w:val="both"/>
        <w:rPr>
          <w:rFonts w:ascii="Arial" w:hAnsi="Arial" w:cs="Arial"/>
          <w:bCs/>
          <w:sz w:val="24"/>
          <w:szCs w:val="24"/>
        </w:rPr>
      </w:pPr>
      <w:r>
        <w:rPr>
          <w:noProof/>
          <w:lang w:eastAsia="pt-BR"/>
        </w:rPr>
        <mc:AlternateContent>
          <mc:Choice Requires="wps">
            <w:drawing>
              <wp:anchor distT="0" distB="0" distL="114300" distR="114300" simplePos="0" relativeHeight="251655168" behindDoc="0" locked="0" layoutInCell="1" allowOverlap="1" wp14:anchorId="6A4DFEA6" wp14:editId="4D2F22AF">
                <wp:simplePos x="0" y="0"/>
                <wp:positionH relativeFrom="column">
                  <wp:posOffset>-19050</wp:posOffset>
                </wp:positionH>
                <wp:positionV relativeFrom="paragraph">
                  <wp:posOffset>3844290</wp:posOffset>
                </wp:positionV>
                <wp:extent cx="3396615" cy="410210"/>
                <wp:effectExtent l="0" t="0" r="3810" b="317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10" w:rsidRPr="00D806F0" w:rsidRDefault="003C7810" w:rsidP="003C7810">
                            <w:pPr>
                              <w:rPr>
                                <w:rFonts w:ascii="Arial" w:hAnsi="Arial" w:cs="Arial"/>
                                <w:sz w:val="20"/>
                                <w:szCs w:val="20"/>
                              </w:rPr>
                            </w:pPr>
                            <w:r w:rsidRPr="00D806F0">
                              <w:rPr>
                                <w:rFonts w:ascii="Arial" w:hAnsi="Arial" w:cs="Arial"/>
                                <w:sz w:val="20"/>
                                <w:szCs w:val="20"/>
                              </w:rPr>
                              <w:t>Fig. 6. Selma Parreira. A dor e os segredos. Fotografia, 2014.</w:t>
                            </w:r>
                            <w:r w:rsidR="003A4D26">
                              <w:rPr>
                                <w:rFonts w:ascii="Arial" w:hAnsi="Arial" w:cs="Arial"/>
                                <w:sz w:val="20"/>
                                <w:szCs w:val="20"/>
                              </w:rPr>
                              <w:t xml:space="preserve"> 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5pt;margin-top:302.7pt;width:267.45pt;height:3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IdhgIAABg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" stroked="f">
                <v:textbox>
                  <w:txbxContent>
                    <w:p w:rsidR="003C7810" w:rsidRPr="00D806F0" w:rsidRDefault="003C7810" w:rsidP="003C7810">
                      <w:pPr>
                        <w:rPr>
                          <w:rFonts w:ascii="Arial" w:hAnsi="Arial" w:cs="Arial"/>
                          <w:sz w:val="20"/>
                          <w:szCs w:val="20"/>
                        </w:rPr>
                      </w:pPr>
                      <w:r w:rsidRPr="00D806F0">
                        <w:rPr>
                          <w:rFonts w:ascii="Arial" w:hAnsi="Arial" w:cs="Arial"/>
                          <w:sz w:val="20"/>
                          <w:szCs w:val="20"/>
                        </w:rPr>
                        <w:t>Fig. 6. Selma Parreira. A dor e os segredos. Fotografia, 2014.</w:t>
                      </w:r>
                      <w:r w:rsidR="003A4D26">
                        <w:rPr>
                          <w:rFonts w:ascii="Arial" w:hAnsi="Arial" w:cs="Arial"/>
                          <w:sz w:val="20"/>
                          <w:szCs w:val="20"/>
                        </w:rPr>
                        <w:t xml:space="preserve"> Foto: Paulo Rezende.</w:t>
                      </w:r>
                    </w:p>
                  </w:txbxContent>
                </v:textbox>
              </v:shape>
            </w:pict>
          </mc:Fallback>
        </mc:AlternateContent>
      </w:r>
      <w:r w:rsidR="00EB48E1" w:rsidRPr="00E94627">
        <w:rPr>
          <w:rFonts w:ascii="Arial" w:hAnsi="Arial" w:cs="Arial"/>
          <w:bCs/>
          <w:sz w:val="24"/>
          <w:szCs w:val="24"/>
        </w:rPr>
        <w:t xml:space="preserve">Em </w:t>
      </w:r>
      <w:r w:rsidR="002018BC" w:rsidRPr="00E94627">
        <w:rPr>
          <w:rFonts w:ascii="Arial" w:hAnsi="Arial" w:cs="Arial"/>
          <w:bCs/>
          <w:sz w:val="24"/>
          <w:szCs w:val="24"/>
        </w:rPr>
        <w:t>2011</w:t>
      </w:r>
      <w:r w:rsidR="00EB48E1" w:rsidRPr="00E94627">
        <w:rPr>
          <w:rFonts w:ascii="Arial" w:hAnsi="Arial" w:cs="Arial"/>
          <w:bCs/>
          <w:sz w:val="24"/>
          <w:szCs w:val="24"/>
        </w:rPr>
        <w:t xml:space="preserve">, sob o mesmo nome, realizou </w:t>
      </w:r>
      <w:r w:rsidR="00E94627" w:rsidRPr="00E94627">
        <w:rPr>
          <w:rFonts w:ascii="Arial" w:hAnsi="Arial" w:cs="Arial"/>
          <w:bCs/>
          <w:sz w:val="24"/>
          <w:szCs w:val="24"/>
        </w:rPr>
        <w:t>um</w:t>
      </w:r>
      <w:r w:rsidR="00EB48E1" w:rsidRPr="00E94627">
        <w:rPr>
          <w:rFonts w:ascii="Arial" w:hAnsi="Arial" w:cs="Arial"/>
          <w:bCs/>
          <w:sz w:val="24"/>
          <w:szCs w:val="24"/>
        </w:rPr>
        <w:t xml:space="preserve">a </w:t>
      </w:r>
      <w:r w:rsidR="002018BC" w:rsidRPr="00E94627">
        <w:rPr>
          <w:rFonts w:ascii="Arial" w:hAnsi="Arial" w:cs="Arial"/>
          <w:bCs/>
          <w:sz w:val="24"/>
          <w:szCs w:val="24"/>
        </w:rPr>
        <w:t>instalação e vídeo</w:t>
      </w:r>
      <w:r w:rsidR="00E94627" w:rsidRPr="00E94627">
        <w:rPr>
          <w:rFonts w:ascii="Arial" w:hAnsi="Arial" w:cs="Arial"/>
          <w:bCs/>
          <w:sz w:val="24"/>
          <w:szCs w:val="24"/>
        </w:rPr>
        <w:t xml:space="preserve"> no </w:t>
      </w:r>
      <w:r w:rsidR="002018BC" w:rsidRPr="00E94627">
        <w:rPr>
          <w:rFonts w:ascii="Arial" w:hAnsi="Arial" w:cs="Arial"/>
          <w:bCs/>
          <w:sz w:val="24"/>
          <w:szCs w:val="24"/>
        </w:rPr>
        <w:t>M</w:t>
      </w:r>
      <w:r w:rsidR="00EB48E1" w:rsidRPr="00E94627">
        <w:rPr>
          <w:rFonts w:ascii="Arial" w:hAnsi="Arial" w:cs="Arial"/>
          <w:bCs/>
          <w:sz w:val="24"/>
          <w:szCs w:val="24"/>
        </w:rPr>
        <w:t>useu da Imagem e do Som</w:t>
      </w:r>
      <w:r w:rsidR="00E94627" w:rsidRPr="00E94627">
        <w:rPr>
          <w:rFonts w:ascii="Arial" w:hAnsi="Arial" w:cs="Arial"/>
          <w:bCs/>
          <w:sz w:val="24"/>
          <w:szCs w:val="24"/>
        </w:rPr>
        <w:t xml:space="preserve"> - </w:t>
      </w:r>
      <w:r w:rsidR="00EB48E1" w:rsidRPr="00E94627">
        <w:rPr>
          <w:rFonts w:ascii="Arial" w:hAnsi="Arial" w:cs="Arial"/>
          <w:bCs/>
          <w:sz w:val="24"/>
          <w:szCs w:val="24"/>
        </w:rPr>
        <w:t>MIS-GO</w:t>
      </w:r>
      <w:r w:rsidR="00E94627" w:rsidRPr="00E94627">
        <w:rPr>
          <w:rFonts w:ascii="Arial" w:hAnsi="Arial" w:cs="Arial"/>
          <w:bCs/>
          <w:sz w:val="24"/>
          <w:szCs w:val="24"/>
        </w:rPr>
        <w:t>.</w:t>
      </w:r>
      <w:r w:rsidR="00EB48E1" w:rsidRPr="00E94627">
        <w:rPr>
          <w:rFonts w:ascii="Arial" w:hAnsi="Arial" w:cs="Arial"/>
          <w:bCs/>
          <w:sz w:val="24"/>
          <w:szCs w:val="24"/>
        </w:rPr>
        <w:t xml:space="preserve"> E</w:t>
      </w:r>
      <w:r w:rsidR="002018BC" w:rsidRPr="00E94627">
        <w:rPr>
          <w:rFonts w:ascii="Arial" w:hAnsi="Arial" w:cs="Arial"/>
          <w:bCs/>
          <w:sz w:val="24"/>
          <w:szCs w:val="24"/>
        </w:rPr>
        <w:t>m 2011</w:t>
      </w:r>
      <w:r w:rsidR="00EB48E1" w:rsidRPr="00E94627">
        <w:rPr>
          <w:rFonts w:ascii="Arial" w:hAnsi="Arial" w:cs="Arial"/>
          <w:bCs/>
          <w:sz w:val="24"/>
          <w:szCs w:val="24"/>
        </w:rPr>
        <w:t>,</w:t>
      </w:r>
      <w:r w:rsidR="002018BC" w:rsidRPr="00E94627">
        <w:rPr>
          <w:rFonts w:ascii="Arial" w:hAnsi="Arial" w:cs="Arial"/>
          <w:bCs/>
          <w:sz w:val="24"/>
          <w:szCs w:val="24"/>
        </w:rPr>
        <w:t xml:space="preserve"> a mesma obra foi apresentada no Centro Cultural Dragão do Mar,</w:t>
      </w:r>
      <w:r w:rsidR="00EB48E1" w:rsidRPr="00E94627">
        <w:rPr>
          <w:rFonts w:ascii="Arial" w:hAnsi="Arial" w:cs="Arial"/>
          <w:bCs/>
          <w:sz w:val="24"/>
          <w:szCs w:val="24"/>
        </w:rPr>
        <w:t xml:space="preserve"> </w:t>
      </w:r>
      <w:r w:rsidR="002018BC" w:rsidRPr="00E94627">
        <w:rPr>
          <w:rFonts w:ascii="Arial" w:hAnsi="Arial" w:cs="Arial"/>
          <w:bCs/>
          <w:sz w:val="24"/>
          <w:szCs w:val="24"/>
        </w:rPr>
        <w:t>Fortaleza</w:t>
      </w:r>
      <w:r w:rsidR="00E94627" w:rsidRPr="00E94627">
        <w:rPr>
          <w:rFonts w:ascii="Arial" w:hAnsi="Arial" w:cs="Arial"/>
          <w:bCs/>
          <w:sz w:val="24"/>
          <w:szCs w:val="24"/>
        </w:rPr>
        <w:t xml:space="preserve">, </w:t>
      </w:r>
      <w:r w:rsidR="002018BC" w:rsidRPr="00E94627">
        <w:rPr>
          <w:rFonts w:ascii="Arial" w:hAnsi="Arial" w:cs="Arial"/>
          <w:bCs/>
          <w:sz w:val="24"/>
          <w:szCs w:val="24"/>
        </w:rPr>
        <w:t xml:space="preserve">CE. </w:t>
      </w:r>
      <w:r w:rsidR="00EB48E1" w:rsidRPr="00E94627">
        <w:rPr>
          <w:rFonts w:ascii="Arial" w:hAnsi="Arial" w:cs="Arial"/>
          <w:bCs/>
          <w:sz w:val="24"/>
          <w:szCs w:val="24"/>
        </w:rPr>
        <w:t xml:space="preserve"> Em 2012, expos em </w:t>
      </w:r>
      <w:r w:rsidR="002018BC" w:rsidRPr="00E94627">
        <w:rPr>
          <w:rFonts w:ascii="Arial" w:hAnsi="Arial" w:cs="Arial"/>
          <w:bCs/>
          <w:sz w:val="24"/>
          <w:szCs w:val="24"/>
        </w:rPr>
        <w:t>Goiânia</w:t>
      </w:r>
      <w:r w:rsidR="00EB48E1" w:rsidRPr="00E94627">
        <w:rPr>
          <w:rFonts w:ascii="Arial" w:hAnsi="Arial" w:cs="Arial"/>
          <w:bCs/>
          <w:sz w:val="24"/>
          <w:szCs w:val="24"/>
        </w:rPr>
        <w:t>, “As galinhas e outras coisas”</w:t>
      </w:r>
      <w:r w:rsidR="002018BC" w:rsidRPr="00E94627">
        <w:rPr>
          <w:rFonts w:ascii="Arial" w:hAnsi="Arial" w:cs="Arial"/>
          <w:bCs/>
          <w:sz w:val="24"/>
          <w:szCs w:val="24"/>
        </w:rPr>
        <w:t>,</w:t>
      </w:r>
      <w:r w:rsidR="00EB48E1" w:rsidRPr="00E94627">
        <w:rPr>
          <w:rFonts w:ascii="Arial" w:hAnsi="Arial" w:cs="Arial"/>
          <w:bCs/>
          <w:sz w:val="24"/>
          <w:szCs w:val="24"/>
        </w:rPr>
        <w:t xml:space="preserve"> gravuras, no </w:t>
      </w:r>
      <w:r w:rsidR="002018BC" w:rsidRPr="00E94627">
        <w:rPr>
          <w:rFonts w:ascii="Arial" w:hAnsi="Arial" w:cs="Arial"/>
          <w:bCs/>
          <w:sz w:val="24"/>
          <w:szCs w:val="24"/>
        </w:rPr>
        <w:t>Café Pireneus.</w:t>
      </w:r>
      <w:r w:rsidR="00EB48E1" w:rsidRPr="00E94627">
        <w:rPr>
          <w:rFonts w:ascii="Arial" w:hAnsi="Arial" w:cs="Arial"/>
          <w:bCs/>
          <w:sz w:val="24"/>
          <w:szCs w:val="24"/>
        </w:rPr>
        <w:t xml:space="preserve"> Em </w:t>
      </w:r>
      <w:r w:rsidR="002018BC" w:rsidRPr="00E94627">
        <w:rPr>
          <w:rFonts w:ascii="Arial" w:hAnsi="Arial" w:cs="Arial"/>
          <w:bCs/>
          <w:sz w:val="24"/>
          <w:szCs w:val="24"/>
        </w:rPr>
        <w:t>2013</w:t>
      </w:r>
      <w:r w:rsidR="00EB48E1" w:rsidRPr="00E94627">
        <w:rPr>
          <w:rFonts w:ascii="Arial" w:hAnsi="Arial" w:cs="Arial"/>
          <w:bCs/>
          <w:sz w:val="24"/>
          <w:szCs w:val="24"/>
        </w:rPr>
        <w:t>, realizou em Salvador/</w:t>
      </w:r>
      <w:r w:rsidR="002018BC" w:rsidRPr="00E94627">
        <w:rPr>
          <w:rFonts w:ascii="Arial" w:hAnsi="Arial" w:cs="Arial"/>
          <w:bCs/>
          <w:sz w:val="24"/>
          <w:szCs w:val="24"/>
        </w:rPr>
        <w:t xml:space="preserve">Bahia </w:t>
      </w:r>
      <w:r w:rsidR="00EB48E1" w:rsidRPr="00E94627">
        <w:rPr>
          <w:rFonts w:ascii="Arial" w:hAnsi="Arial" w:cs="Arial"/>
          <w:bCs/>
          <w:sz w:val="24"/>
          <w:szCs w:val="24"/>
        </w:rPr>
        <w:t xml:space="preserve">a </w:t>
      </w:r>
      <w:r w:rsidR="002018BC" w:rsidRPr="00E94627">
        <w:rPr>
          <w:rFonts w:ascii="Arial" w:hAnsi="Arial" w:cs="Arial"/>
          <w:bCs/>
          <w:sz w:val="24"/>
          <w:szCs w:val="24"/>
        </w:rPr>
        <w:t xml:space="preserve">instalação </w:t>
      </w:r>
      <w:r w:rsidR="00EB48E1" w:rsidRPr="00E94627">
        <w:rPr>
          <w:rFonts w:ascii="Arial" w:hAnsi="Arial" w:cs="Arial"/>
          <w:bCs/>
          <w:sz w:val="24"/>
          <w:szCs w:val="24"/>
        </w:rPr>
        <w:t>“</w:t>
      </w:r>
      <w:r w:rsidR="002018BC" w:rsidRPr="00E94627">
        <w:rPr>
          <w:rFonts w:ascii="Arial" w:hAnsi="Arial" w:cs="Arial"/>
          <w:bCs/>
          <w:sz w:val="24"/>
          <w:szCs w:val="24"/>
        </w:rPr>
        <w:t xml:space="preserve">Uma </w:t>
      </w:r>
      <w:r w:rsidR="00EB48E1" w:rsidRPr="00E94627">
        <w:rPr>
          <w:rFonts w:ascii="Arial" w:hAnsi="Arial" w:cs="Arial"/>
          <w:bCs/>
          <w:sz w:val="24"/>
          <w:szCs w:val="24"/>
        </w:rPr>
        <w:t xml:space="preserve">pedra azul e um rio vermelho”, na Galeria </w:t>
      </w:r>
      <w:proofErr w:type="spellStart"/>
      <w:r w:rsidR="00EB48E1" w:rsidRPr="00E94627">
        <w:rPr>
          <w:rFonts w:ascii="Arial" w:hAnsi="Arial" w:cs="Arial"/>
          <w:bCs/>
          <w:sz w:val="24"/>
          <w:szCs w:val="24"/>
        </w:rPr>
        <w:t>Ca</w:t>
      </w:r>
      <w:r w:rsidR="006340B3">
        <w:rPr>
          <w:rFonts w:ascii="Arial" w:hAnsi="Arial" w:cs="Arial"/>
          <w:bCs/>
          <w:sz w:val="24"/>
          <w:szCs w:val="24"/>
        </w:rPr>
        <w:t>ñ</w:t>
      </w:r>
      <w:r w:rsidR="00EB48E1" w:rsidRPr="00E94627">
        <w:rPr>
          <w:rFonts w:ascii="Arial" w:hAnsi="Arial" w:cs="Arial"/>
          <w:bCs/>
          <w:sz w:val="24"/>
          <w:szCs w:val="24"/>
        </w:rPr>
        <w:t>izares</w:t>
      </w:r>
      <w:proofErr w:type="spellEnd"/>
      <w:r w:rsidR="00EB48E1" w:rsidRPr="00E94627">
        <w:rPr>
          <w:rFonts w:ascii="Arial" w:hAnsi="Arial" w:cs="Arial"/>
          <w:bCs/>
          <w:sz w:val="24"/>
          <w:szCs w:val="24"/>
        </w:rPr>
        <w:t>/</w:t>
      </w:r>
      <w:r w:rsidR="002018BC" w:rsidRPr="00E94627">
        <w:rPr>
          <w:rFonts w:ascii="Arial" w:hAnsi="Arial" w:cs="Arial"/>
          <w:bCs/>
          <w:sz w:val="24"/>
          <w:szCs w:val="24"/>
        </w:rPr>
        <w:t>UFBA.</w:t>
      </w:r>
      <w:r w:rsidR="00EB48E1" w:rsidRPr="00E94627">
        <w:rPr>
          <w:rFonts w:ascii="Arial" w:hAnsi="Arial" w:cs="Arial"/>
          <w:bCs/>
          <w:sz w:val="24"/>
          <w:szCs w:val="24"/>
        </w:rPr>
        <w:t xml:space="preserve"> </w:t>
      </w:r>
    </w:p>
    <w:p w:rsidR="00D806F0" w:rsidRDefault="00D806F0" w:rsidP="00981DF9">
      <w:pPr>
        <w:spacing w:after="0" w:line="360" w:lineRule="auto"/>
        <w:jc w:val="both"/>
        <w:rPr>
          <w:rFonts w:ascii="Arial" w:hAnsi="Arial" w:cs="Arial"/>
          <w:bCs/>
          <w:sz w:val="24"/>
          <w:szCs w:val="24"/>
        </w:rPr>
      </w:pPr>
    </w:p>
    <w:p w:rsidR="00205DBA" w:rsidRDefault="00B13BE1" w:rsidP="00B13BE1">
      <w:pPr>
        <w:spacing w:after="0" w:line="360" w:lineRule="auto"/>
        <w:jc w:val="both"/>
        <w:rPr>
          <w:rFonts w:ascii="Arial" w:hAnsi="Arial" w:cs="Arial"/>
          <w:sz w:val="24"/>
          <w:szCs w:val="24"/>
        </w:rPr>
      </w:pPr>
      <w:r>
        <w:rPr>
          <w:noProof/>
          <w:lang w:eastAsia="pt-BR"/>
        </w:rPr>
        <w:lastRenderedPageBreak/>
        <mc:AlternateContent>
          <mc:Choice Requires="wps">
            <w:drawing>
              <wp:anchor distT="0" distB="0" distL="114300" distR="114300" simplePos="0" relativeHeight="251667456" behindDoc="0" locked="0" layoutInCell="1" allowOverlap="1" wp14:anchorId="4B8187CD" wp14:editId="4343A5EE">
                <wp:simplePos x="2009955" y="422694"/>
                <wp:positionH relativeFrom="margin">
                  <wp:align>left</wp:align>
                </wp:positionH>
                <wp:positionV relativeFrom="margin">
                  <wp:align>top</wp:align>
                </wp:positionV>
                <wp:extent cx="1974850" cy="983412"/>
                <wp:effectExtent l="0" t="0" r="25400" b="26670"/>
                <wp:wrapSquare wrapText="bothSides"/>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983412"/>
                        </a:xfrm>
                        <a:prstGeom prst="rect">
                          <a:avLst/>
                        </a:prstGeom>
                        <a:solidFill>
                          <a:srgbClr val="FFFFFF"/>
                        </a:solidFill>
                        <a:ln w="9525">
                          <a:solidFill>
                            <a:srgbClr val="000000"/>
                          </a:solidFill>
                          <a:miter lim="800000"/>
                          <a:headEnd/>
                          <a:tailEnd/>
                        </a:ln>
                        <a:extLst/>
                      </wps:spPr>
                      <wps:txbx>
                        <w:txbxContent>
                          <w:p w:rsidR="00440CA6" w:rsidRDefault="00440CA6" w:rsidP="00440CA6">
                            <w:pPr>
                              <w:spacing w:after="0" w:line="240" w:lineRule="auto"/>
                              <w:rPr>
                                <w:rFonts w:ascii="Arial" w:hAnsi="Arial" w:cs="Arial"/>
                                <w:sz w:val="20"/>
                                <w:szCs w:val="20"/>
                              </w:rPr>
                            </w:pPr>
                            <w:r>
                              <w:t xml:space="preserve"> </w:t>
                            </w:r>
                            <w:r w:rsidRPr="00083C5B">
                              <w:rPr>
                                <w:rFonts w:ascii="Arial" w:hAnsi="Arial" w:cs="Arial"/>
                                <w:sz w:val="20"/>
                                <w:szCs w:val="20"/>
                              </w:rPr>
                              <w:t xml:space="preserve">Fig. </w:t>
                            </w:r>
                            <w:r>
                              <w:rPr>
                                <w:rFonts w:ascii="Arial" w:hAnsi="Arial" w:cs="Arial"/>
                                <w:sz w:val="20"/>
                                <w:szCs w:val="20"/>
                              </w:rPr>
                              <w:t>6</w:t>
                            </w:r>
                            <w:r w:rsidRPr="00083C5B">
                              <w:rPr>
                                <w:rFonts w:ascii="Arial" w:hAnsi="Arial" w:cs="Arial"/>
                                <w:sz w:val="20"/>
                                <w:szCs w:val="20"/>
                              </w:rPr>
                              <w:t xml:space="preserve">– Selma Parreira. </w:t>
                            </w:r>
                            <w:proofErr w:type="spellStart"/>
                            <w:r>
                              <w:rPr>
                                <w:rFonts w:ascii="Arial" w:hAnsi="Arial" w:cs="Arial"/>
                                <w:sz w:val="20"/>
                                <w:szCs w:val="20"/>
                              </w:rPr>
                              <w:t>Luzalina</w:t>
                            </w:r>
                            <w:proofErr w:type="spellEnd"/>
                            <w:r>
                              <w:rPr>
                                <w:rFonts w:ascii="Arial" w:hAnsi="Arial" w:cs="Arial"/>
                                <w:sz w:val="20"/>
                                <w:szCs w:val="20"/>
                              </w:rPr>
                              <w:t xml:space="preserve">. </w:t>
                            </w:r>
                            <w:r w:rsidRPr="00083C5B">
                              <w:rPr>
                                <w:rFonts w:ascii="Arial" w:hAnsi="Arial" w:cs="Arial"/>
                                <w:sz w:val="20"/>
                                <w:szCs w:val="20"/>
                              </w:rPr>
                              <w:t xml:space="preserve">. </w:t>
                            </w:r>
                            <w:r>
                              <w:rPr>
                                <w:rFonts w:ascii="Arial" w:hAnsi="Arial" w:cs="Arial"/>
                                <w:sz w:val="20"/>
                                <w:szCs w:val="20"/>
                              </w:rPr>
                              <w:t>Fotografia,</w:t>
                            </w:r>
                            <w:r w:rsidRPr="00083C5B">
                              <w:rPr>
                                <w:rFonts w:ascii="Arial" w:hAnsi="Arial" w:cs="Arial"/>
                                <w:sz w:val="20"/>
                                <w:szCs w:val="20"/>
                              </w:rPr>
                              <w:t xml:space="preserve"> 1988.</w:t>
                            </w:r>
                            <w:r>
                              <w:rPr>
                                <w:rFonts w:ascii="Arial" w:hAnsi="Arial" w:cs="Arial"/>
                                <w:sz w:val="20"/>
                                <w:szCs w:val="20"/>
                              </w:rPr>
                              <w:t xml:space="preserve"> Foto:</w:t>
                            </w:r>
                          </w:p>
                          <w:p w:rsidR="00440CA6" w:rsidRPr="00083C5B" w:rsidRDefault="00440CA6" w:rsidP="00440CA6">
                            <w:pPr>
                              <w:spacing w:after="0" w:line="240" w:lineRule="auto"/>
                              <w:rPr>
                                <w:rFonts w:ascii="Arial" w:hAnsi="Arial" w:cs="Arial"/>
                                <w:sz w:val="20"/>
                                <w:szCs w:val="20"/>
                              </w:rPr>
                            </w:pPr>
                            <w:r>
                              <w:rPr>
                                <w:rFonts w:ascii="Arial" w:hAnsi="Arial" w:cs="Arial"/>
                                <w:sz w:val="20"/>
                                <w:szCs w:val="20"/>
                              </w:rPr>
                              <w:t xml:space="preserve">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2" type="#_x0000_t202" style="position:absolute;left:0;text-align:left;margin-left:0;margin-top:0;width:155.5pt;height:77.45pt;z-index:251667456;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">
                <v:textbox>
                  <w:txbxContent>
                    <w:p w:rsidR="00440CA6" w:rsidRDefault="00440CA6" w:rsidP="00440CA6">
                      <w:pPr>
                        <w:spacing w:after="0" w:line="240" w:lineRule="auto"/>
                        <w:rPr>
                          <w:rFonts w:ascii="Arial" w:hAnsi="Arial" w:cs="Arial"/>
                          <w:sz w:val="20"/>
                          <w:szCs w:val="20"/>
                        </w:rPr>
                      </w:pPr>
                      <w:r>
                        <w:t xml:space="preserve"> </w:t>
                      </w:r>
                      <w:r w:rsidRPr="00083C5B">
                        <w:rPr>
                          <w:rFonts w:ascii="Arial" w:hAnsi="Arial" w:cs="Arial"/>
                          <w:sz w:val="20"/>
                          <w:szCs w:val="20"/>
                        </w:rPr>
                        <w:t xml:space="preserve">Fig. </w:t>
                      </w:r>
                      <w:r>
                        <w:rPr>
                          <w:rFonts w:ascii="Arial" w:hAnsi="Arial" w:cs="Arial"/>
                          <w:sz w:val="20"/>
                          <w:szCs w:val="20"/>
                        </w:rPr>
                        <w:t>6</w:t>
                      </w:r>
                      <w:r w:rsidRPr="00083C5B">
                        <w:rPr>
                          <w:rFonts w:ascii="Arial" w:hAnsi="Arial" w:cs="Arial"/>
                          <w:sz w:val="20"/>
                          <w:szCs w:val="20"/>
                        </w:rPr>
                        <w:t xml:space="preserve">– Selma Parreira. </w:t>
                      </w:r>
                      <w:proofErr w:type="spellStart"/>
                      <w:r>
                        <w:rPr>
                          <w:rFonts w:ascii="Arial" w:hAnsi="Arial" w:cs="Arial"/>
                          <w:sz w:val="20"/>
                          <w:szCs w:val="20"/>
                        </w:rPr>
                        <w:t>Luzalina</w:t>
                      </w:r>
                      <w:proofErr w:type="spellEnd"/>
                      <w:r>
                        <w:rPr>
                          <w:rFonts w:ascii="Arial" w:hAnsi="Arial" w:cs="Arial"/>
                          <w:sz w:val="20"/>
                          <w:szCs w:val="20"/>
                        </w:rPr>
                        <w:t xml:space="preserve">. </w:t>
                      </w:r>
                      <w:r w:rsidRPr="00083C5B">
                        <w:rPr>
                          <w:rFonts w:ascii="Arial" w:hAnsi="Arial" w:cs="Arial"/>
                          <w:sz w:val="20"/>
                          <w:szCs w:val="20"/>
                        </w:rPr>
                        <w:t xml:space="preserve">. </w:t>
                      </w:r>
                      <w:r>
                        <w:rPr>
                          <w:rFonts w:ascii="Arial" w:hAnsi="Arial" w:cs="Arial"/>
                          <w:sz w:val="20"/>
                          <w:szCs w:val="20"/>
                        </w:rPr>
                        <w:t>Fotografia,</w:t>
                      </w:r>
                      <w:r w:rsidRPr="00083C5B">
                        <w:rPr>
                          <w:rFonts w:ascii="Arial" w:hAnsi="Arial" w:cs="Arial"/>
                          <w:sz w:val="20"/>
                          <w:szCs w:val="20"/>
                        </w:rPr>
                        <w:t xml:space="preserve"> 1988.</w:t>
                      </w:r>
                      <w:r>
                        <w:rPr>
                          <w:rFonts w:ascii="Arial" w:hAnsi="Arial" w:cs="Arial"/>
                          <w:sz w:val="20"/>
                          <w:szCs w:val="20"/>
                        </w:rPr>
                        <w:t xml:space="preserve"> Foto:</w:t>
                      </w:r>
                    </w:p>
                    <w:p w:rsidR="00440CA6" w:rsidRPr="00083C5B" w:rsidRDefault="00440CA6" w:rsidP="00440CA6">
                      <w:pPr>
                        <w:spacing w:after="0" w:line="240" w:lineRule="auto"/>
                        <w:rPr>
                          <w:rFonts w:ascii="Arial" w:hAnsi="Arial" w:cs="Arial"/>
                          <w:sz w:val="20"/>
                          <w:szCs w:val="20"/>
                        </w:rPr>
                      </w:pPr>
                      <w:r>
                        <w:rPr>
                          <w:rFonts w:ascii="Arial" w:hAnsi="Arial" w:cs="Arial"/>
                          <w:sz w:val="20"/>
                          <w:szCs w:val="20"/>
                        </w:rPr>
                        <w:t xml:space="preserve"> Paulo Rezende.</w:t>
                      </w:r>
                    </w:p>
                  </w:txbxContent>
                </v:textbox>
                <w10:wrap type="square" anchorx="margin" anchory="margin"/>
              </v:shape>
            </w:pict>
          </mc:Fallback>
        </mc:AlternateContent>
      </w:r>
      <w:r w:rsidR="002018BC" w:rsidRPr="00E94627">
        <w:rPr>
          <w:rFonts w:ascii="Arial" w:hAnsi="Arial" w:cs="Arial"/>
          <w:bCs/>
          <w:sz w:val="24"/>
          <w:szCs w:val="24"/>
        </w:rPr>
        <w:t>Em 2014</w:t>
      </w:r>
      <w:r w:rsidR="00E94627" w:rsidRPr="00E94627">
        <w:rPr>
          <w:rFonts w:ascii="Arial" w:hAnsi="Arial" w:cs="Arial"/>
          <w:bCs/>
          <w:sz w:val="24"/>
          <w:szCs w:val="24"/>
        </w:rPr>
        <w:t>, expos “</w:t>
      </w:r>
      <w:r w:rsidR="002018BC" w:rsidRPr="00E94627">
        <w:rPr>
          <w:rFonts w:ascii="Arial" w:hAnsi="Arial" w:cs="Arial"/>
          <w:bCs/>
          <w:sz w:val="24"/>
          <w:szCs w:val="24"/>
        </w:rPr>
        <w:t xml:space="preserve">A </w:t>
      </w:r>
      <w:r w:rsidR="00EB48E1" w:rsidRPr="00E94627">
        <w:rPr>
          <w:rFonts w:ascii="Arial" w:hAnsi="Arial" w:cs="Arial"/>
          <w:bCs/>
          <w:sz w:val="24"/>
          <w:szCs w:val="24"/>
        </w:rPr>
        <w:t>dor e os segredos</w:t>
      </w:r>
      <w:r w:rsidR="00E94627" w:rsidRPr="00E94627">
        <w:rPr>
          <w:rFonts w:ascii="Arial" w:hAnsi="Arial" w:cs="Arial"/>
          <w:bCs/>
          <w:sz w:val="24"/>
          <w:szCs w:val="24"/>
        </w:rPr>
        <w:t xml:space="preserve">” </w:t>
      </w:r>
      <w:r w:rsidR="002018BC" w:rsidRPr="00E94627">
        <w:rPr>
          <w:rFonts w:ascii="Arial" w:hAnsi="Arial" w:cs="Arial"/>
          <w:bCs/>
          <w:sz w:val="24"/>
          <w:szCs w:val="24"/>
        </w:rPr>
        <w:t>no</w:t>
      </w:r>
      <w:r w:rsidR="00EB48E1" w:rsidRPr="00E94627">
        <w:rPr>
          <w:rFonts w:ascii="Arial" w:hAnsi="Arial" w:cs="Arial"/>
          <w:bCs/>
          <w:sz w:val="24"/>
          <w:szCs w:val="24"/>
        </w:rPr>
        <w:t xml:space="preserve"> </w:t>
      </w:r>
      <w:r w:rsidR="002018BC" w:rsidRPr="00E94627">
        <w:rPr>
          <w:rFonts w:ascii="Arial" w:hAnsi="Arial" w:cs="Arial"/>
          <w:bCs/>
          <w:sz w:val="24"/>
          <w:szCs w:val="24"/>
        </w:rPr>
        <w:t>M</w:t>
      </w:r>
      <w:r w:rsidR="00E94627" w:rsidRPr="00E94627">
        <w:rPr>
          <w:rFonts w:ascii="Arial" w:hAnsi="Arial" w:cs="Arial"/>
          <w:bCs/>
          <w:sz w:val="24"/>
          <w:szCs w:val="24"/>
        </w:rPr>
        <w:t>useu de arte de Goiânia - M</w:t>
      </w:r>
      <w:r w:rsidR="002018BC" w:rsidRPr="00E94627">
        <w:rPr>
          <w:rFonts w:ascii="Arial" w:hAnsi="Arial" w:cs="Arial"/>
          <w:bCs/>
          <w:sz w:val="24"/>
          <w:szCs w:val="24"/>
        </w:rPr>
        <w:t>AG.</w:t>
      </w:r>
      <w:r w:rsidR="002D0449">
        <w:rPr>
          <w:rFonts w:ascii="Arial" w:hAnsi="Arial" w:cs="Arial"/>
          <w:bCs/>
          <w:sz w:val="24"/>
          <w:szCs w:val="24"/>
        </w:rPr>
        <w:t xml:space="preserve"> </w:t>
      </w:r>
      <w:r w:rsidR="00D70B22" w:rsidRPr="00152870">
        <w:rPr>
          <w:rFonts w:ascii="Arial" w:hAnsi="Arial" w:cs="Arial"/>
          <w:sz w:val="24"/>
          <w:szCs w:val="24"/>
        </w:rPr>
        <w:t>Atualmente, sua biografia e suas obras constam no site da Enciclopédia Itaú Cultural</w:t>
      </w:r>
      <w:r w:rsidR="00D70B22" w:rsidRPr="00152870">
        <w:rPr>
          <w:rStyle w:val="Refdenotadefim"/>
          <w:rFonts w:ascii="Arial" w:hAnsi="Arial" w:cs="Arial"/>
          <w:sz w:val="24"/>
          <w:szCs w:val="24"/>
        </w:rPr>
        <w:endnoteReference w:id="2"/>
      </w:r>
      <w:r w:rsidR="00D70B22">
        <w:rPr>
          <w:rFonts w:ascii="Arial" w:hAnsi="Arial" w:cs="Arial"/>
          <w:sz w:val="24"/>
          <w:szCs w:val="24"/>
        </w:rPr>
        <w:t xml:space="preserve"> e leciona da Faculdade de Artes Visuais – FAV, desde </w:t>
      </w:r>
      <w:r w:rsidR="00205DBA">
        <w:rPr>
          <w:rFonts w:ascii="Arial" w:hAnsi="Arial" w:cs="Arial"/>
          <w:sz w:val="24"/>
          <w:szCs w:val="24"/>
        </w:rPr>
        <w:t>1993.</w:t>
      </w:r>
    </w:p>
    <w:p w:rsidR="00B13BE1" w:rsidRDefault="00B13BE1" w:rsidP="007C1577">
      <w:pPr>
        <w:spacing w:after="0" w:line="360" w:lineRule="auto"/>
        <w:jc w:val="both"/>
        <w:rPr>
          <w:rFonts w:ascii="Arial" w:hAnsi="Arial" w:cs="Arial"/>
          <w:sz w:val="24"/>
          <w:szCs w:val="24"/>
        </w:rPr>
      </w:pPr>
    </w:p>
    <w:p w:rsidR="007C1577" w:rsidRDefault="00B13BE1" w:rsidP="007C1577">
      <w:pPr>
        <w:spacing w:after="0" w:line="360" w:lineRule="auto"/>
        <w:jc w:val="both"/>
        <w:rPr>
          <w:rFonts w:ascii="Arial" w:hAnsi="Arial" w:cs="Arial"/>
          <w:color w:val="000000"/>
          <w:sz w:val="24"/>
          <w:szCs w:val="24"/>
        </w:rPr>
      </w:pPr>
      <w:r>
        <w:rPr>
          <w:noProof/>
          <w:lang w:eastAsia="pt-BR"/>
        </w:rPr>
        <mc:AlternateContent>
          <mc:Choice Requires="wps">
            <w:drawing>
              <wp:anchor distT="0" distB="0" distL="114300" distR="114300" simplePos="0" relativeHeight="251657216" behindDoc="0" locked="0" layoutInCell="1" allowOverlap="1" wp14:anchorId="66105DE0" wp14:editId="1CEE3BC9">
                <wp:simplePos x="0" y="0"/>
                <wp:positionH relativeFrom="margin">
                  <wp:posOffset>3754755</wp:posOffset>
                </wp:positionH>
                <wp:positionV relativeFrom="margin">
                  <wp:posOffset>2687955</wp:posOffset>
                </wp:positionV>
                <wp:extent cx="1943100" cy="888365"/>
                <wp:effectExtent l="0" t="0" r="19050" b="26035"/>
                <wp:wrapSquare wrapText="bothSides"/>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8365"/>
                        </a:xfrm>
                        <a:prstGeom prst="rect">
                          <a:avLst/>
                        </a:prstGeom>
                        <a:solidFill>
                          <a:srgbClr val="FFFFFF"/>
                        </a:solidFill>
                        <a:ln w="9525">
                          <a:solidFill>
                            <a:srgbClr val="000000"/>
                          </a:solidFill>
                          <a:miter lim="800000"/>
                          <a:headEnd/>
                          <a:tailEnd/>
                        </a:ln>
                        <a:extLst/>
                      </wps:spPr>
                      <wps:txbx>
                        <w:txbxContent>
                          <w:p w:rsidR="007C1577" w:rsidRPr="007C1577" w:rsidRDefault="007C1577" w:rsidP="007C1577">
                            <w:pPr>
                              <w:spacing w:line="240" w:lineRule="auto"/>
                              <w:rPr>
                                <w:rFonts w:ascii="Arial" w:hAnsi="Arial" w:cs="Arial"/>
                                <w:sz w:val="20"/>
                                <w:szCs w:val="20"/>
                              </w:rPr>
                            </w:pPr>
                            <w:r w:rsidRPr="007C1577">
                              <w:rPr>
                                <w:rFonts w:ascii="Arial" w:hAnsi="Arial" w:cs="Arial"/>
                                <w:sz w:val="20"/>
                                <w:szCs w:val="20"/>
                              </w:rPr>
                              <w:t xml:space="preserve">Fig. 7 - Selma Parreira. </w:t>
                            </w:r>
                            <w:r w:rsidR="003A4D26">
                              <w:rPr>
                                <w:rFonts w:ascii="Arial" w:hAnsi="Arial" w:cs="Arial"/>
                                <w:sz w:val="20"/>
                                <w:szCs w:val="20"/>
                              </w:rPr>
                              <w:t xml:space="preserve">S/T. </w:t>
                            </w:r>
                            <w:r w:rsidRPr="007C1577">
                              <w:rPr>
                                <w:rFonts w:ascii="Arial" w:hAnsi="Arial" w:cs="Arial"/>
                                <w:sz w:val="20"/>
                                <w:szCs w:val="20"/>
                              </w:rPr>
                              <w:t xml:space="preserve">Técnica mista (Encáustica e óleo), 2014.  </w:t>
                            </w:r>
                            <w:r w:rsidR="003A4D26">
                              <w:rPr>
                                <w:rFonts w:ascii="Arial" w:hAnsi="Arial" w:cs="Arial"/>
                                <w:sz w:val="20"/>
                                <w:szCs w:val="20"/>
                              </w:rPr>
                              <w:t>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295.65pt;margin-top:211.65pt;width:153pt;height:6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">
                <v:textbox>
                  <w:txbxContent>
                    <w:p w:rsidR="007C1577" w:rsidRPr="007C1577" w:rsidRDefault="007C1577" w:rsidP="007C1577">
                      <w:pPr>
                        <w:spacing w:line="240" w:lineRule="auto"/>
                        <w:rPr>
                          <w:rFonts w:ascii="Arial" w:hAnsi="Arial" w:cs="Arial"/>
                          <w:sz w:val="20"/>
                          <w:szCs w:val="20"/>
                        </w:rPr>
                      </w:pPr>
                      <w:r w:rsidRPr="007C1577">
                        <w:rPr>
                          <w:rFonts w:ascii="Arial" w:hAnsi="Arial" w:cs="Arial"/>
                          <w:sz w:val="20"/>
                          <w:szCs w:val="20"/>
                        </w:rPr>
                        <w:t xml:space="preserve">Fig. 7 - Selma Parreira. </w:t>
                      </w:r>
                      <w:r w:rsidR="003A4D26">
                        <w:rPr>
                          <w:rFonts w:ascii="Arial" w:hAnsi="Arial" w:cs="Arial"/>
                          <w:sz w:val="20"/>
                          <w:szCs w:val="20"/>
                        </w:rPr>
                        <w:t xml:space="preserve">S/T. </w:t>
                      </w:r>
                      <w:r w:rsidRPr="007C1577">
                        <w:rPr>
                          <w:rFonts w:ascii="Arial" w:hAnsi="Arial" w:cs="Arial"/>
                          <w:sz w:val="20"/>
                          <w:szCs w:val="20"/>
                        </w:rPr>
                        <w:t xml:space="preserve">Técnica mista (Encáustica e óleo), 2014.  </w:t>
                      </w:r>
                      <w:r w:rsidR="003A4D26">
                        <w:rPr>
                          <w:rFonts w:ascii="Arial" w:hAnsi="Arial" w:cs="Arial"/>
                          <w:sz w:val="20"/>
                          <w:szCs w:val="20"/>
                        </w:rPr>
                        <w:t>Foto: Paulo Rezende.</w:t>
                      </w:r>
                    </w:p>
                  </w:txbxContent>
                </v:textbox>
                <w10:wrap type="square" anchorx="margin" anchory="margin"/>
              </v:shape>
            </w:pict>
          </mc:Fallback>
        </mc:AlternateContent>
      </w:r>
      <w:r w:rsidR="00205DBA">
        <w:rPr>
          <w:rFonts w:ascii="Arial" w:hAnsi="Arial" w:cs="Arial"/>
          <w:sz w:val="24"/>
          <w:szCs w:val="24"/>
        </w:rPr>
        <w:t>Em 2015, criou o</w:t>
      </w:r>
      <w:r w:rsidR="00152870">
        <w:rPr>
          <w:rFonts w:ascii="Arial" w:hAnsi="Arial" w:cs="Arial"/>
          <w:color w:val="000000"/>
          <w:sz w:val="24"/>
          <w:szCs w:val="24"/>
          <w:shd w:val="clear" w:color="auto" w:fill="FFFFFF"/>
          <w:lang w:eastAsia="pt-BR"/>
        </w:rPr>
        <w:t xml:space="preserve"> </w:t>
      </w:r>
      <w:r w:rsidR="00152870" w:rsidRPr="00727B2F">
        <w:rPr>
          <w:rFonts w:ascii="Arial" w:hAnsi="Arial" w:cs="Arial"/>
          <w:color w:val="000000"/>
          <w:sz w:val="24"/>
          <w:szCs w:val="24"/>
          <w:shd w:val="clear" w:color="auto" w:fill="FFFFFF"/>
          <w:lang w:eastAsia="pt-BR"/>
        </w:rPr>
        <w:t xml:space="preserve">projeto </w:t>
      </w:r>
      <w:proofErr w:type="spellStart"/>
      <w:r w:rsidR="00152870" w:rsidRPr="00727B2F">
        <w:rPr>
          <w:rFonts w:ascii="Arial" w:hAnsi="Arial" w:cs="Arial"/>
          <w:i/>
          <w:color w:val="000000"/>
          <w:sz w:val="24"/>
          <w:szCs w:val="24"/>
          <w:shd w:val="clear" w:color="auto" w:fill="FFFFFF"/>
          <w:lang w:eastAsia="pt-BR"/>
        </w:rPr>
        <w:t>Machina</w:t>
      </w:r>
      <w:proofErr w:type="spellEnd"/>
      <w:r w:rsidR="00152870" w:rsidRPr="00727B2F">
        <w:rPr>
          <w:rFonts w:ascii="Arial" w:hAnsi="Arial" w:cs="Arial"/>
          <w:i/>
          <w:color w:val="000000"/>
          <w:sz w:val="24"/>
          <w:szCs w:val="24"/>
          <w:shd w:val="clear" w:color="auto" w:fill="FFFFFF"/>
          <w:lang w:eastAsia="pt-BR"/>
        </w:rPr>
        <w:t>: memó</w:t>
      </w:r>
      <w:r w:rsidR="00152870">
        <w:rPr>
          <w:rFonts w:ascii="Arial" w:hAnsi="Arial" w:cs="Arial"/>
          <w:i/>
          <w:color w:val="000000"/>
          <w:sz w:val="24"/>
          <w:szCs w:val="24"/>
          <w:shd w:val="clear" w:color="auto" w:fill="FFFFFF"/>
          <w:lang w:eastAsia="pt-BR"/>
        </w:rPr>
        <w:t>ria e poética dos espaços e objeto</w:t>
      </w:r>
      <w:r w:rsidR="00152870" w:rsidRPr="00727B2F">
        <w:rPr>
          <w:rFonts w:ascii="Arial" w:hAnsi="Arial" w:cs="Arial"/>
          <w:i/>
          <w:color w:val="000000"/>
          <w:sz w:val="24"/>
          <w:szCs w:val="24"/>
          <w:shd w:val="clear" w:color="auto" w:fill="FFFFFF"/>
          <w:lang w:eastAsia="pt-BR"/>
        </w:rPr>
        <w:t>s</w:t>
      </w:r>
      <w:r w:rsidR="003A4D26">
        <w:rPr>
          <w:rFonts w:ascii="Arial" w:hAnsi="Arial" w:cs="Arial"/>
          <w:i/>
          <w:color w:val="000000"/>
          <w:sz w:val="24"/>
          <w:szCs w:val="24"/>
          <w:shd w:val="clear" w:color="auto" w:fill="FFFFFF"/>
          <w:lang w:eastAsia="pt-BR"/>
        </w:rPr>
        <w:t xml:space="preserve"> </w:t>
      </w:r>
      <w:r w:rsidR="003A4D26">
        <w:rPr>
          <w:rFonts w:ascii="Arial" w:hAnsi="Arial" w:cs="Arial"/>
          <w:color w:val="000000"/>
          <w:sz w:val="24"/>
          <w:szCs w:val="24"/>
        </w:rPr>
        <w:t>(Fig. 7)</w:t>
      </w:r>
      <w:r w:rsidR="00205DBA">
        <w:rPr>
          <w:rFonts w:ascii="Arial" w:hAnsi="Arial" w:cs="Arial"/>
          <w:color w:val="000000"/>
          <w:sz w:val="24"/>
          <w:szCs w:val="24"/>
          <w:shd w:val="clear" w:color="auto" w:fill="FFFFFF"/>
          <w:lang w:eastAsia="pt-BR"/>
        </w:rPr>
        <w:t xml:space="preserve">, </w:t>
      </w:r>
      <w:proofErr w:type="gramStart"/>
      <w:r w:rsidR="00205DBA">
        <w:rPr>
          <w:rFonts w:ascii="Arial" w:hAnsi="Arial" w:cs="Arial"/>
          <w:color w:val="000000"/>
          <w:sz w:val="24"/>
          <w:szCs w:val="24"/>
          <w:shd w:val="clear" w:color="auto" w:fill="FFFFFF"/>
          <w:lang w:eastAsia="pt-BR"/>
        </w:rPr>
        <w:t xml:space="preserve">oriundo </w:t>
      </w:r>
      <w:r w:rsidR="00727B2F" w:rsidRPr="00727B2F">
        <w:rPr>
          <w:rFonts w:ascii="Arial" w:hAnsi="Arial" w:cs="Arial"/>
          <w:color w:val="000000"/>
          <w:sz w:val="24"/>
          <w:szCs w:val="24"/>
          <w:shd w:val="clear" w:color="auto" w:fill="FFFFFF"/>
          <w:lang w:eastAsia="pt-BR"/>
        </w:rPr>
        <w:t xml:space="preserve">de uma potencial </w:t>
      </w:r>
      <w:r w:rsidR="00727B2F" w:rsidRPr="00727B2F">
        <w:rPr>
          <w:rFonts w:ascii="Arial" w:hAnsi="Arial" w:cs="Arial"/>
          <w:color w:val="000000"/>
          <w:sz w:val="24"/>
          <w:szCs w:val="24"/>
        </w:rPr>
        <w:t>carga</w:t>
      </w:r>
      <w:proofErr w:type="gramEnd"/>
      <w:r w:rsidR="00727B2F" w:rsidRPr="00727B2F">
        <w:rPr>
          <w:rFonts w:ascii="Arial" w:hAnsi="Arial" w:cs="Arial"/>
          <w:color w:val="000000"/>
          <w:sz w:val="24"/>
          <w:szCs w:val="24"/>
        </w:rPr>
        <w:t xml:space="preserve"> </w:t>
      </w:r>
      <w:proofErr w:type="spellStart"/>
      <w:r w:rsidR="00727B2F" w:rsidRPr="00727B2F">
        <w:rPr>
          <w:rFonts w:ascii="Arial" w:hAnsi="Arial" w:cs="Arial"/>
          <w:color w:val="000000"/>
          <w:sz w:val="24"/>
          <w:szCs w:val="24"/>
        </w:rPr>
        <w:t>pulsional</w:t>
      </w:r>
      <w:proofErr w:type="spellEnd"/>
      <w:r w:rsidR="00727B2F" w:rsidRPr="00727B2F">
        <w:rPr>
          <w:rFonts w:ascii="Arial" w:hAnsi="Arial" w:cs="Arial"/>
          <w:color w:val="000000"/>
          <w:sz w:val="24"/>
          <w:szCs w:val="24"/>
        </w:rPr>
        <w:t xml:space="preserve">, </w:t>
      </w:r>
      <w:r w:rsidR="0031265C">
        <w:rPr>
          <w:rFonts w:ascii="Arial" w:hAnsi="Arial" w:cs="Arial"/>
          <w:color w:val="000000"/>
          <w:sz w:val="24"/>
          <w:szCs w:val="24"/>
        </w:rPr>
        <w:t xml:space="preserve">o qual </w:t>
      </w:r>
      <w:r w:rsidR="00727B2F" w:rsidRPr="00727B2F">
        <w:rPr>
          <w:rFonts w:ascii="Arial" w:hAnsi="Arial" w:cs="Arial"/>
          <w:color w:val="000000"/>
          <w:sz w:val="24"/>
          <w:szCs w:val="24"/>
        </w:rPr>
        <w:t>permite à artista ver, sentir, pensar com e em seu corpo, na fronteira entre o mental e o somático, para além dos objetos materiais, não obstante a partir de suas materialidades. Essa pulsão</w:t>
      </w:r>
      <w:r w:rsidR="00727B2F" w:rsidRPr="00727B2F">
        <w:rPr>
          <w:rStyle w:val="Refdenotadefim"/>
          <w:rFonts w:ascii="Arial" w:hAnsi="Arial" w:cs="Arial"/>
          <w:color w:val="000000"/>
          <w:sz w:val="24"/>
          <w:szCs w:val="24"/>
        </w:rPr>
        <w:endnoteReference w:id="3"/>
      </w:r>
      <w:r w:rsidR="00727B2F" w:rsidRPr="00727B2F">
        <w:rPr>
          <w:rFonts w:ascii="Arial" w:hAnsi="Arial" w:cs="Arial"/>
          <w:color w:val="000000"/>
          <w:sz w:val="24"/>
          <w:szCs w:val="24"/>
        </w:rPr>
        <w:t xml:space="preserve"> de lembranças guardadas como percepções e reações vividas</w:t>
      </w:r>
      <w:proofErr w:type="gramStart"/>
      <w:r w:rsidR="00727B2F" w:rsidRPr="00727B2F">
        <w:rPr>
          <w:rFonts w:ascii="Arial" w:hAnsi="Arial" w:cs="Arial"/>
          <w:color w:val="000000"/>
          <w:sz w:val="24"/>
          <w:szCs w:val="24"/>
        </w:rPr>
        <w:t xml:space="preserve"> </w:t>
      </w:r>
      <w:r w:rsidR="007C1577">
        <w:rPr>
          <w:rFonts w:ascii="Arial" w:hAnsi="Arial" w:cs="Arial"/>
          <w:color w:val="000000"/>
          <w:sz w:val="24"/>
          <w:szCs w:val="24"/>
        </w:rPr>
        <w:t xml:space="preserve"> </w:t>
      </w:r>
      <w:proofErr w:type="gramEnd"/>
      <w:r w:rsidR="007C1577" w:rsidRPr="00727B2F">
        <w:rPr>
          <w:rFonts w:ascii="Arial" w:hAnsi="Arial" w:cs="Arial"/>
          <w:color w:val="000000"/>
          <w:sz w:val="24"/>
          <w:szCs w:val="24"/>
        </w:rPr>
        <w:t>no passado</w:t>
      </w:r>
      <w:r w:rsidR="007C1577" w:rsidRPr="007C1577">
        <w:rPr>
          <w:rFonts w:ascii="Arial" w:hAnsi="Arial" w:cs="Arial"/>
          <w:color w:val="000000"/>
          <w:sz w:val="24"/>
          <w:szCs w:val="24"/>
        </w:rPr>
        <w:t xml:space="preserve"> </w:t>
      </w:r>
      <w:r w:rsidR="007C1577">
        <w:rPr>
          <w:rFonts w:ascii="Arial" w:hAnsi="Arial" w:cs="Arial"/>
          <w:color w:val="000000"/>
          <w:sz w:val="24"/>
          <w:szCs w:val="24"/>
        </w:rPr>
        <w:t xml:space="preserve">  </w:t>
      </w:r>
      <w:r w:rsidR="007C1577" w:rsidRPr="00727B2F">
        <w:rPr>
          <w:rFonts w:ascii="Arial" w:hAnsi="Arial" w:cs="Arial"/>
          <w:color w:val="000000"/>
          <w:sz w:val="24"/>
          <w:szCs w:val="24"/>
        </w:rPr>
        <w:t>é</w:t>
      </w:r>
      <w:r w:rsidR="00440CA6">
        <w:rPr>
          <w:rFonts w:ascii="Arial" w:hAnsi="Arial" w:cs="Arial"/>
          <w:color w:val="000000"/>
          <w:sz w:val="24"/>
          <w:szCs w:val="24"/>
        </w:rPr>
        <w:t xml:space="preserve"> </w:t>
      </w:r>
      <w:r w:rsidR="00727B2F" w:rsidRPr="00727B2F">
        <w:rPr>
          <w:rFonts w:ascii="Arial" w:hAnsi="Arial" w:cs="Arial"/>
          <w:color w:val="000000"/>
          <w:sz w:val="24"/>
          <w:szCs w:val="24"/>
        </w:rPr>
        <w:t xml:space="preserve">perpassada por uma infinidade de signos anunciadores de antigas imagens. </w:t>
      </w:r>
    </w:p>
    <w:p w:rsidR="007C1577" w:rsidRDefault="007C1577" w:rsidP="007C1577">
      <w:pPr>
        <w:spacing w:after="0" w:line="240" w:lineRule="auto"/>
        <w:jc w:val="both"/>
        <w:rPr>
          <w:rFonts w:ascii="Arial" w:hAnsi="Arial" w:cs="Arial"/>
          <w:color w:val="000000"/>
          <w:sz w:val="24"/>
          <w:szCs w:val="24"/>
        </w:rPr>
      </w:pPr>
    </w:p>
    <w:p w:rsidR="00727B2F" w:rsidRPr="00205DBA" w:rsidRDefault="00727B2F" w:rsidP="00981DF9">
      <w:pPr>
        <w:spacing w:after="0" w:line="360" w:lineRule="auto"/>
        <w:jc w:val="both"/>
        <w:rPr>
          <w:rFonts w:ascii="Arial" w:hAnsi="Arial" w:cs="Arial"/>
          <w:color w:val="000000"/>
          <w:sz w:val="24"/>
          <w:szCs w:val="24"/>
          <w:shd w:val="clear" w:color="auto" w:fill="FFFFFF"/>
          <w:lang w:eastAsia="pt-BR"/>
        </w:rPr>
      </w:pPr>
      <w:r w:rsidRPr="00727B2F">
        <w:rPr>
          <w:rFonts w:ascii="Arial" w:hAnsi="Arial" w:cs="Arial"/>
          <w:color w:val="000000"/>
          <w:sz w:val="24"/>
          <w:szCs w:val="24"/>
        </w:rPr>
        <w:t xml:space="preserve">Assim é o caminho da pulsão. Ela só é conhecida pelos seus representantes: o </w:t>
      </w:r>
      <w:r w:rsidRPr="00727B2F">
        <w:rPr>
          <w:rFonts w:ascii="Arial" w:hAnsi="Arial" w:cs="Arial"/>
          <w:bCs/>
          <w:i/>
          <w:color w:val="000000"/>
          <w:sz w:val="24"/>
          <w:szCs w:val="24"/>
        </w:rPr>
        <w:t>representante ideativo</w:t>
      </w:r>
      <w:r w:rsidRPr="00727B2F">
        <w:rPr>
          <w:rFonts w:ascii="Arial" w:hAnsi="Arial" w:cs="Arial"/>
          <w:i/>
          <w:color w:val="000000"/>
          <w:sz w:val="24"/>
          <w:szCs w:val="24"/>
        </w:rPr>
        <w:t xml:space="preserve"> e o </w:t>
      </w:r>
      <w:r w:rsidRPr="00727B2F">
        <w:rPr>
          <w:rFonts w:ascii="Arial" w:hAnsi="Arial" w:cs="Arial"/>
          <w:bCs/>
          <w:i/>
          <w:color w:val="000000"/>
          <w:sz w:val="24"/>
          <w:szCs w:val="24"/>
        </w:rPr>
        <w:t xml:space="preserve">afeto </w:t>
      </w:r>
      <w:r w:rsidRPr="00727B2F">
        <w:rPr>
          <w:rFonts w:ascii="Arial" w:hAnsi="Arial" w:cs="Arial"/>
          <w:bCs/>
          <w:color w:val="000000"/>
          <w:sz w:val="24"/>
          <w:szCs w:val="24"/>
        </w:rPr>
        <w:t>(LACAN, 1998)</w:t>
      </w:r>
      <w:r w:rsidRPr="00727B2F">
        <w:rPr>
          <w:rFonts w:ascii="Arial" w:hAnsi="Arial" w:cs="Arial"/>
          <w:color w:val="000000"/>
          <w:sz w:val="24"/>
          <w:szCs w:val="24"/>
        </w:rPr>
        <w:t xml:space="preserve">. Esse último corresponde aos processos de descarga, cujas manifestações finais são percebidas como sentimentos. Eles são sentidos conscientemente, ainda que não possamos determinar a origem do afeto ao sentir suas manifestações. Os </w:t>
      </w:r>
      <w:r w:rsidRPr="00727B2F">
        <w:rPr>
          <w:rFonts w:ascii="Arial" w:hAnsi="Arial" w:cs="Arial"/>
          <w:bCs/>
          <w:i/>
          <w:color w:val="000000"/>
          <w:sz w:val="24"/>
          <w:szCs w:val="24"/>
        </w:rPr>
        <w:t>representantes ideativos</w:t>
      </w:r>
      <w:r w:rsidRPr="00727B2F">
        <w:rPr>
          <w:rFonts w:ascii="Arial" w:hAnsi="Arial" w:cs="Arial"/>
          <w:color w:val="000000"/>
          <w:sz w:val="24"/>
          <w:szCs w:val="24"/>
        </w:rPr>
        <w:t xml:space="preserve"> são </w:t>
      </w:r>
      <w:proofErr w:type="spellStart"/>
      <w:r w:rsidRPr="00727B2F">
        <w:rPr>
          <w:rFonts w:ascii="Arial" w:hAnsi="Arial" w:cs="Arial"/>
          <w:color w:val="000000"/>
          <w:sz w:val="24"/>
          <w:szCs w:val="24"/>
        </w:rPr>
        <w:t>catexias</w:t>
      </w:r>
      <w:proofErr w:type="spellEnd"/>
      <w:r w:rsidRPr="00727B2F">
        <w:rPr>
          <w:rFonts w:ascii="Arial" w:hAnsi="Arial" w:cs="Arial"/>
          <w:color w:val="000000"/>
          <w:sz w:val="24"/>
          <w:szCs w:val="24"/>
        </w:rPr>
        <w:t>, basicamente de traços de memória.</w:t>
      </w:r>
    </w:p>
    <w:p w:rsidR="00510200" w:rsidRPr="00727B2F" w:rsidRDefault="00510200" w:rsidP="00981DF9">
      <w:pPr>
        <w:spacing w:after="0" w:line="360" w:lineRule="auto"/>
        <w:jc w:val="both"/>
        <w:rPr>
          <w:rFonts w:ascii="Arial" w:hAnsi="Arial" w:cs="Arial"/>
          <w:color w:val="000000"/>
          <w:sz w:val="24"/>
          <w:szCs w:val="24"/>
        </w:rPr>
      </w:pPr>
    </w:p>
    <w:p w:rsidR="00727B2F" w:rsidRDefault="00727B2F" w:rsidP="00981DF9">
      <w:pPr>
        <w:spacing w:after="0" w:line="360" w:lineRule="auto"/>
        <w:jc w:val="both"/>
        <w:rPr>
          <w:rFonts w:ascii="Arial" w:hAnsi="Arial" w:cs="Arial"/>
          <w:color w:val="000000"/>
          <w:sz w:val="24"/>
          <w:szCs w:val="24"/>
        </w:rPr>
      </w:pPr>
      <w:r w:rsidRPr="00727B2F">
        <w:rPr>
          <w:rFonts w:ascii="Arial" w:hAnsi="Arial" w:cs="Arial"/>
          <w:color w:val="000000"/>
          <w:sz w:val="24"/>
          <w:szCs w:val="24"/>
        </w:rPr>
        <w:t xml:space="preserve">Ambos não estão acorrentados </w:t>
      </w:r>
      <w:proofErr w:type="gramStart"/>
      <w:r w:rsidRPr="00727B2F">
        <w:rPr>
          <w:rFonts w:ascii="Arial" w:hAnsi="Arial" w:cs="Arial"/>
          <w:color w:val="000000"/>
          <w:sz w:val="24"/>
          <w:szCs w:val="24"/>
        </w:rPr>
        <w:t>a</w:t>
      </w:r>
      <w:proofErr w:type="gramEnd"/>
      <w:r w:rsidRPr="00727B2F">
        <w:rPr>
          <w:rFonts w:ascii="Arial" w:hAnsi="Arial" w:cs="Arial"/>
          <w:color w:val="000000"/>
          <w:sz w:val="24"/>
          <w:szCs w:val="24"/>
        </w:rPr>
        <w:t xml:space="preserve"> tempos e espaços cronologicamente demarcados, pois transitam entre o simbólico e o real. No simbólico da arte, o artista, dividido, se encontra em conexão e disjunção com a demanda do Outro. No real, ele se torna seu objeto e percorre o trajeto de ida e volta em torno do objeto, para circunscrevê-lo em linguagem não verbal. </w:t>
      </w:r>
    </w:p>
    <w:p w:rsidR="00510200" w:rsidRPr="00727B2F" w:rsidRDefault="00510200" w:rsidP="00981DF9">
      <w:pPr>
        <w:spacing w:after="0" w:line="360" w:lineRule="auto"/>
        <w:jc w:val="both"/>
        <w:rPr>
          <w:rFonts w:ascii="Arial" w:hAnsi="Arial" w:cs="Arial"/>
          <w:color w:val="000000"/>
          <w:sz w:val="24"/>
          <w:szCs w:val="24"/>
        </w:rPr>
      </w:pPr>
    </w:p>
    <w:p w:rsidR="00727B2F" w:rsidRDefault="00727B2F" w:rsidP="00981DF9">
      <w:pPr>
        <w:spacing w:after="0" w:line="360" w:lineRule="auto"/>
        <w:jc w:val="both"/>
        <w:rPr>
          <w:rFonts w:ascii="Arial" w:hAnsi="Arial" w:cs="Arial"/>
          <w:color w:val="000000"/>
          <w:sz w:val="24"/>
          <w:szCs w:val="24"/>
        </w:rPr>
      </w:pPr>
      <w:r w:rsidRPr="00727B2F">
        <w:rPr>
          <w:rFonts w:ascii="Arial" w:hAnsi="Arial" w:cs="Arial"/>
          <w:color w:val="000000"/>
          <w:sz w:val="24"/>
          <w:szCs w:val="24"/>
        </w:rPr>
        <w:t xml:space="preserve">Assim, a memória tem uma função decisiva no processo psicológico total. É ela que permite a relação do corpo presente com o passado e, simultaneamente, interfere no processo das representações que se constituem hoje. Pela memória, afirma Henri </w:t>
      </w:r>
      <w:proofErr w:type="spellStart"/>
      <w:r w:rsidRPr="00727B2F">
        <w:rPr>
          <w:rFonts w:ascii="Arial" w:hAnsi="Arial" w:cs="Arial"/>
          <w:color w:val="000000"/>
          <w:sz w:val="24"/>
          <w:szCs w:val="24"/>
        </w:rPr>
        <w:t>Bergson</w:t>
      </w:r>
      <w:proofErr w:type="spellEnd"/>
      <w:r w:rsidRPr="00727B2F">
        <w:rPr>
          <w:rFonts w:ascii="Arial" w:hAnsi="Arial" w:cs="Arial"/>
          <w:color w:val="000000"/>
          <w:sz w:val="24"/>
          <w:szCs w:val="24"/>
        </w:rPr>
        <w:t xml:space="preserve"> (1999), o passado vem à tona no torrencial movimento das águas presentes como também se mistura com as percepções imediatas, além de deslocar estas últimas, ocupando o espaço todo da consciência. “A memória aparece como </w:t>
      </w:r>
      <w:r w:rsidRPr="00727B2F">
        <w:rPr>
          <w:rFonts w:ascii="Arial" w:hAnsi="Arial" w:cs="Arial"/>
          <w:color w:val="000000"/>
          <w:sz w:val="24"/>
          <w:szCs w:val="24"/>
        </w:rPr>
        <w:lastRenderedPageBreak/>
        <w:t>força subjetiva, profunda e ativa, latente e penetrante, oculta e invasora” (BERGSON, 1999, p.183).</w:t>
      </w:r>
    </w:p>
    <w:p w:rsidR="00510200" w:rsidRPr="00727B2F" w:rsidRDefault="00510200" w:rsidP="00981DF9">
      <w:pPr>
        <w:spacing w:after="0" w:line="360" w:lineRule="auto"/>
        <w:jc w:val="both"/>
        <w:rPr>
          <w:rFonts w:ascii="Arial" w:hAnsi="Arial" w:cs="Arial"/>
          <w:color w:val="000000"/>
          <w:sz w:val="24"/>
          <w:szCs w:val="24"/>
        </w:rPr>
      </w:pPr>
    </w:p>
    <w:p w:rsidR="0019269C" w:rsidRDefault="00727B2F" w:rsidP="00981DF9">
      <w:pPr>
        <w:shd w:val="clear" w:color="auto" w:fill="FFFFFF"/>
        <w:spacing w:after="0" w:line="360" w:lineRule="auto"/>
        <w:jc w:val="both"/>
        <w:rPr>
          <w:rFonts w:ascii="Arial" w:hAnsi="Arial" w:cs="Arial"/>
          <w:color w:val="000000"/>
          <w:sz w:val="24"/>
          <w:szCs w:val="24"/>
        </w:rPr>
      </w:pPr>
      <w:r w:rsidRPr="00727B2F">
        <w:rPr>
          <w:rFonts w:ascii="Arial" w:hAnsi="Arial" w:cs="Arial"/>
          <w:color w:val="000000"/>
          <w:sz w:val="24"/>
          <w:szCs w:val="24"/>
        </w:rPr>
        <w:t xml:space="preserve">Sob essa força, Selma Parreira, desde 2014, seleciona e </w:t>
      </w:r>
      <w:proofErr w:type="gramStart"/>
      <w:r w:rsidRPr="00727B2F">
        <w:rPr>
          <w:rFonts w:ascii="Arial" w:hAnsi="Arial" w:cs="Arial"/>
          <w:color w:val="000000"/>
          <w:sz w:val="24"/>
          <w:szCs w:val="24"/>
        </w:rPr>
        <w:t>registra</w:t>
      </w:r>
      <w:proofErr w:type="gramEnd"/>
      <w:r w:rsidRPr="00727B2F">
        <w:rPr>
          <w:rFonts w:ascii="Arial" w:hAnsi="Arial" w:cs="Arial"/>
          <w:color w:val="000000"/>
          <w:sz w:val="24"/>
          <w:szCs w:val="24"/>
        </w:rPr>
        <w:t xml:space="preserve">, por meio de fotografias, desenhos, pinturas e vídeo, objetos nos antigos galpões da Arrozeira Boa Safra, em Anápolis, GO, </w:t>
      </w:r>
      <w:r w:rsidR="003A4D26">
        <w:rPr>
          <w:rFonts w:ascii="Arial" w:hAnsi="Arial" w:cs="Arial"/>
          <w:color w:val="000000"/>
          <w:sz w:val="24"/>
          <w:szCs w:val="24"/>
        </w:rPr>
        <w:t xml:space="preserve">(Fig. 8) </w:t>
      </w:r>
      <w:r w:rsidRPr="00727B2F">
        <w:rPr>
          <w:rFonts w:ascii="Arial" w:hAnsi="Arial" w:cs="Arial"/>
          <w:color w:val="000000"/>
          <w:sz w:val="24"/>
          <w:szCs w:val="24"/>
        </w:rPr>
        <w:t>correlatos aos fragmentos de sua memória</w:t>
      </w:r>
      <w:r w:rsidR="003A4D26">
        <w:rPr>
          <w:rFonts w:ascii="Arial" w:hAnsi="Arial" w:cs="Arial"/>
          <w:color w:val="000000"/>
          <w:sz w:val="24"/>
          <w:szCs w:val="24"/>
        </w:rPr>
        <w:t xml:space="preserve">. </w:t>
      </w:r>
      <w:r w:rsidRPr="00727B2F">
        <w:rPr>
          <w:rFonts w:ascii="Arial" w:hAnsi="Arial" w:cs="Arial"/>
          <w:color w:val="000000"/>
          <w:sz w:val="24"/>
          <w:szCs w:val="24"/>
        </w:rPr>
        <w:t>A</w:t>
      </w:r>
      <w:r w:rsidR="007373C0">
        <w:rPr>
          <w:rFonts w:ascii="Arial" w:hAnsi="Arial" w:cs="Arial"/>
          <w:color w:val="000000"/>
          <w:sz w:val="24"/>
          <w:szCs w:val="24"/>
        </w:rPr>
        <w:t xml:space="preserve"> </w:t>
      </w:r>
      <w:r w:rsidRPr="00727B2F">
        <w:rPr>
          <w:rFonts w:ascii="Arial" w:hAnsi="Arial" w:cs="Arial"/>
          <w:color w:val="000000"/>
          <w:sz w:val="24"/>
          <w:szCs w:val="24"/>
        </w:rPr>
        <w:t>artista</w:t>
      </w:r>
      <w:r w:rsidR="0019269C">
        <w:rPr>
          <w:rFonts w:ascii="Arial" w:hAnsi="Arial" w:cs="Arial"/>
          <w:color w:val="000000"/>
          <w:sz w:val="24"/>
          <w:szCs w:val="24"/>
        </w:rPr>
        <w:t xml:space="preserve"> </w:t>
      </w:r>
      <w:r w:rsidR="0019269C" w:rsidRPr="00727B2F">
        <w:rPr>
          <w:rFonts w:ascii="Arial" w:hAnsi="Arial" w:cs="Arial"/>
          <w:color w:val="000000"/>
          <w:sz w:val="24"/>
          <w:szCs w:val="24"/>
        </w:rPr>
        <w:t xml:space="preserve">prioriza em sua seleção o que lhe “fala da história do lugar, objetos quase sempre impregnados de memórias pessoais, sentimentos diversos [...]”, e neles vê muita poesia.  </w:t>
      </w:r>
    </w:p>
    <w:p w:rsidR="007373C0" w:rsidRDefault="00727B2F" w:rsidP="00981DF9">
      <w:pPr>
        <w:shd w:val="clear" w:color="auto" w:fill="FFFFFF"/>
        <w:spacing w:after="0" w:line="360" w:lineRule="auto"/>
        <w:jc w:val="both"/>
        <w:rPr>
          <w:rFonts w:ascii="Arial" w:hAnsi="Arial" w:cs="Arial"/>
          <w:color w:val="000000"/>
          <w:sz w:val="24"/>
          <w:szCs w:val="24"/>
        </w:rPr>
      </w:pPr>
      <w:r w:rsidRPr="00727B2F">
        <w:rPr>
          <w:rFonts w:ascii="Arial" w:hAnsi="Arial" w:cs="Arial"/>
          <w:color w:val="000000"/>
          <w:sz w:val="24"/>
          <w:szCs w:val="24"/>
        </w:rPr>
        <w:t xml:space="preserve"> </w:t>
      </w:r>
    </w:p>
    <w:p w:rsidR="0019269C" w:rsidRDefault="00B13BE1" w:rsidP="00981DF9">
      <w:pPr>
        <w:shd w:val="clear" w:color="auto" w:fill="FFFFFF"/>
        <w:spacing w:after="0" w:line="360" w:lineRule="auto"/>
        <w:jc w:val="both"/>
        <w:rPr>
          <w:rFonts w:ascii="Arial" w:hAnsi="Arial" w:cs="Arial"/>
          <w:color w:val="000000"/>
          <w:sz w:val="24"/>
          <w:szCs w:val="24"/>
        </w:rPr>
      </w:pPr>
      <w:r>
        <w:rPr>
          <w:noProof/>
          <w:lang w:eastAsia="pt-BR"/>
        </w:rPr>
        <mc:AlternateContent>
          <mc:Choice Requires="wps">
            <w:drawing>
              <wp:anchor distT="0" distB="0" distL="114300" distR="114300" simplePos="0" relativeHeight="251650048" behindDoc="0" locked="0" layoutInCell="1" allowOverlap="1" wp14:anchorId="0B102371" wp14:editId="052C6DB0">
                <wp:simplePos x="0" y="0"/>
                <wp:positionH relativeFrom="column">
                  <wp:posOffset>-14605</wp:posOffset>
                </wp:positionH>
                <wp:positionV relativeFrom="paragraph">
                  <wp:posOffset>152400</wp:posOffset>
                </wp:positionV>
                <wp:extent cx="5676900" cy="276225"/>
                <wp:effectExtent l="0" t="0" r="19050" b="2857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6225"/>
                        </a:xfrm>
                        <a:prstGeom prst="rect">
                          <a:avLst/>
                        </a:prstGeom>
                        <a:solidFill>
                          <a:srgbClr val="FFFFFF"/>
                        </a:solidFill>
                        <a:ln w="9525">
                          <a:solidFill>
                            <a:srgbClr val="000000"/>
                          </a:solidFill>
                          <a:miter lim="800000"/>
                          <a:headEnd/>
                          <a:tailEnd/>
                        </a:ln>
                        <a:extLst/>
                      </wps:spPr>
                      <wps:txbx>
                        <w:txbxContent>
                          <w:p w:rsidR="0019269C" w:rsidRPr="000B758A" w:rsidRDefault="000B758A">
                            <w:pPr>
                              <w:rPr>
                                <w:rFonts w:ascii="Arial" w:hAnsi="Arial" w:cs="Arial"/>
                                <w:sz w:val="20"/>
                                <w:szCs w:val="20"/>
                              </w:rPr>
                            </w:pPr>
                            <w:r>
                              <w:rPr>
                                <w:rFonts w:ascii="Arial" w:hAnsi="Arial" w:cs="Arial"/>
                                <w:sz w:val="20"/>
                                <w:szCs w:val="20"/>
                              </w:rPr>
                              <w:t xml:space="preserve">                   </w:t>
                            </w:r>
                            <w:r w:rsidR="00A4425A" w:rsidRPr="000B758A">
                              <w:rPr>
                                <w:rFonts w:ascii="Arial" w:hAnsi="Arial" w:cs="Arial"/>
                                <w:sz w:val="20"/>
                                <w:szCs w:val="20"/>
                              </w:rPr>
                              <w:t xml:space="preserve">Fig. </w:t>
                            </w:r>
                            <w:r w:rsidR="003A4D26" w:rsidRPr="000B758A">
                              <w:rPr>
                                <w:rFonts w:ascii="Arial" w:hAnsi="Arial" w:cs="Arial"/>
                                <w:sz w:val="20"/>
                                <w:szCs w:val="20"/>
                              </w:rPr>
                              <w:t xml:space="preserve">8 </w:t>
                            </w:r>
                            <w:r w:rsidRPr="000B758A">
                              <w:rPr>
                                <w:rFonts w:ascii="Arial" w:hAnsi="Arial" w:cs="Arial"/>
                                <w:sz w:val="20"/>
                                <w:szCs w:val="20"/>
                              </w:rPr>
                              <w:t>–</w:t>
                            </w:r>
                            <w:r w:rsidR="003A4D26" w:rsidRPr="000B758A">
                              <w:rPr>
                                <w:rFonts w:ascii="Arial" w:hAnsi="Arial" w:cs="Arial"/>
                                <w:sz w:val="20"/>
                                <w:szCs w:val="20"/>
                              </w:rPr>
                              <w:t xml:space="preserve"> </w:t>
                            </w:r>
                            <w:r w:rsidRPr="000B758A">
                              <w:rPr>
                                <w:rFonts w:ascii="Arial" w:hAnsi="Arial" w:cs="Arial"/>
                                <w:sz w:val="20"/>
                                <w:szCs w:val="20"/>
                              </w:rPr>
                              <w:t xml:space="preserve">Arrozeira Boa Safra, em Anápolis, 2014. </w:t>
                            </w:r>
                            <w:r w:rsidR="003A4D26" w:rsidRPr="000B758A">
                              <w:rPr>
                                <w:rFonts w:ascii="Arial" w:hAnsi="Arial" w:cs="Arial"/>
                                <w:sz w:val="20"/>
                                <w:szCs w:val="20"/>
                              </w:rPr>
                              <w:t>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1.15pt;margin-top:12pt;width:447pt;height:2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">
                <v:textbox>
                  <w:txbxContent>
                    <w:p w:rsidR="0019269C" w:rsidRPr="000B758A" w:rsidRDefault="000B758A">
                      <w:pPr>
                        <w:rPr>
                          <w:rFonts w:ascii="Arial" w:hAnsi="Arial" w:cs="Arial"/>
                          <w:sz w:val="20"/>
                          <w:szCs w:val="20"/>
                        </w:rPr>
                      </w:pPr>
                      <w:r>
                        <w:rPr>
                          <w:rFonts w:ascii="Arial" w:hAnsi="Arial" w:cs="Arial"/>
                          <w:sz w:val="20"/>
                          <w:szCs w:val="20"/>
                        </w:rPr>
                        <w:t xml:space="preserve">                   </w:t>
                      </w:r>
                      <w:r w:rsidR="00A4425A" w:rsidRPr="000B758A">
                        <w:rPr>
                          <w:rFonts w:ascii="Arial" w:hAnsi="Arial" w:cs="Arial"/>
                          <w:sz w:val="20"/>
                          <w:szCs w:val="20"/>
                        </w:rPr>
                        <w:t xml:space="preserve">Fig. </w:t>
                      </w:r>
                      <w:r w:rsidR="003A4D26" w:rsidRPr="000B758A">
                        <w:rPr>
                          <w:rFonts w:ascii="Arial" w:hAnsi="Arial" w:cs="Arial"/>
                          <w:sz w:val="20"/>
                          <w:szCs w:val="20"/>
                        </w:rPr>
                        <w:t xml:space="preserve">8 </w:t>
                      </w:r>
                      <w:r w:rsidRPr="000B758A">
                        <w:rPr>
                          <w:rFonts w:ascii="Arial" w:hAnsi="Arial" w:cs="Arial"/>
                          <w:sz w:val="20"/>
                          <w:szCs w:val="20"/>
                        </w:rPr>
                        <w:t>–</w:t>
                      </w:r>
                      <w:r w:rsidR="003A4D26" w:rsidRPr="000B758A">
                        <w:rPr>
                          <w:rFonts w:ascii="Arial" w:hAnsi="Arial" w:cs="Arial"/>
                          <w:sz w:val="20"/>
                          <w:szCs w:val="20"/>
                        </w:rPr>
                        <w:t xml:space="preserve"> </w:t>
                      </w:r>
                      <w:r w:rsidRPr="000B758A">
                        <w:rPr>
                          <w:rFonts w:ascii="Arial" w:hAnsi="Arial" w:cs="Arial"/>
                          <w:sz w:val="20"/>
                          <w:szCs w:val="20"/>
                        </w:rPr>
                        <w:t xml:space="preserve">Arrozeira Boa Safra, em Anápolis, 2014. </w:t>
                      </w:r>
                      <w:r w:rsidR="003A4D26" w:rsidRPr="000B758A">
                        <w:rPr>
                          <w:rFonts w:ascii="Arial" w:hAnsi="Arial" w:cs="Arial"/>
                          <w:sz w:val="20"/>
                          <w:szCs w:val="20"/>
                        </w:rPr>
                        <w:t>Foto: Paulo Rezende.</w:t>
                      </w:r>
                    </w:p>
                  </w:txbxContent>
                </v:textbox>
              </v:shape>
            </w:pict>
          </mc:Fallback>
        </mc:AlternateContent>
      </w:r>
    </w:p>
    <w:p w:rsidR="00727B2F" w:rsidRPr="00727B2F" w:rsidRDefault="00727B2F" w:rsidP="00981DF9">
      <w:pPr>
        <w:shd w:val="clear" w:color="auto" w:fill="FFFFFF"/>
        <w:spacing w:after="0" w:line="360" w:lineRule="auto"/>
        <w:jc w:val="both"/>
        <w:rPr>
          <w:rFonts w:ascii="Arial" w:hAnsi="Arial" w:cs="Arial"/>
          <w:color w:val="000000"/>
          <w:sz w:val="24"/>
          <w:szCs w:val="24"/>
        </w:rPr>
      </w:pPr>
      <w:r w:rsidRPr="00727B2F">
        <w:rPr>
          <w:rFonts w:ascii="Arial" w:hAnsi="Arial" w:cs="Arial"/>
          <w:color w:val="000000"/>
          <w:sz w:val="24"/>
          <w:szCs w:val="24"/>
        </w:rPr>
        <w:t xml:space="preserve">Ao falar sobre esse processo, Selma afirma: </w:t>
      </w:r>
    </w:p>
    <w:p w:rsidR="00727B2F" w:rsidRPr="00727B2F" w:rsidRDefault="00727B2F" w:rsidP="00981DF9">
      <w:pPr>
        <w:shd w:val="clear" w:color="auto" w:fill="FFFFFF"/>
        <w:spacing w:after="0" w:line="360" w:lineRule="auto"/>
        <w:jc w:val="both"/>
        <w:rPr>
          <w:rFonts w:ascii="Arial" w:hAnsi="Arial" w:cs="Arial"/>
          <w:color w:val="000000"/>
          <w:sz w:val="24"/>
          <w:szCs w:val="24"/>
        </w:rPr>
      </w:pPr>
    </w:p>
    <w:p w:rsidR="00727B2F" w:rsidRPr="00727B2F" w:rsidRDefault="00727B2F" w:rsidP="00981DF9">
      <w:pPr>
        <w:shd w:val="clear" w:color="auto" w:fill="FFFFFF"/>
        <w:spacing w:after="0" w:line="240" w:lineRule="auto"/>
        <w:ind w:left="2268"/>
        <w:jc w:val="both"/>
        <w:rPr>
          <w:rFonts w:ascii="Arial" w:hAnsi="Arial" w:cs="Arial"/>
          <w:color w:val="000000"/>
          <w:lang w:eastAsia="pt-BR"/>
        </w:rPr>
      </w:pPr>
      <w:r w:rsidRPr="00727B2F">
        <w:rPr>
          <w:rFonts w:ascii="Arial" w:hAnsi="Arial" w:cs="Arial"/>
          <w:color w:val="000000"/>
        </w:rPr>
        <w:t xml:space="preserve">[...] </w:t>
      </w:r>
      <w:r w:rsidRPr="00727B2F">
        <w:rPr>
          <w:rFonts w:ascii="Arial" w:hAnsi="Arial" w:cs="Arial"/>
          <w:color w:val="000000"/>
          <w:lang w:eastAsia="pt-BR"/>
        </w:rPr>
        <w:t>me sinto como um filtro receptor que bus</w:t>
      </w:r>
      <w:r w:rsidR="00327E94">
        <w:rPr>
          <w:rFonts w:ascii="Arial" w:hAnsi="Arial" w:cs="Arial"/>
          <w:color w:val="000000"/>
          <w:lang w:eastAsia="pt-BR"/>
        </w:rPr>
        <w:t xml:space="preserve">ca e </w:t>
      </w:r>
      <w:proofErr w:type="gramStart"/>
      <w:r w:rsidR="00327E94">
        <w:rPr>
          <w:rFonts w:ascii="Arial" w:hAnsi="Arial" w:cs="Arial"/>
          <w:color w:val="000000"/>
          <w:lang w:eastAsia="pt-BR"/>
        </w:rPr>
        <w:t>recebe</w:t>
      </w:r>
      <w:proofErr w:type="gramEnd"/>
      <w:r w:rsidR="00327E94">
        <w:rPr>
          <w:rFonts w:ascii="Arial" w:hAnsi="Arial" w:cs="Arial"/>
          <w:color w:val="000000"/>
          <w:lang w:eastAsia="pt-BR"/>
        </w:rPr>
        <w:t xml:space="preserve"> sentimentos, sensações. S</w:t>
      </w:r>
      <w:r w:rsidRPr="00727B2F">
        <w:rPr>
          <w:rFonts w:ascii="Arial" w:hAnsi="Arial" w:cs="Arial"/>
          <w:color w:val="000000"/>
          <w:lang w:eastAsia="pt-BR"/>
        </w:rPr>
        <w:t>ão imagens e informações que se misturam com meu imaginário e inquietações. É desta junção de realidade e imaginário que detona meu processo de criação. O tempo, memória e outros interesses momentâneos atuam e acenam para novos recortes e direcionamentos dos trabalhos, são como lentes que aguçam, dosam e focam minha percepção e crítica do meu mundo.</w:t>
      </w:r>
    </w:p>
    <w:p w:rsidR="00727B2F" w:rsidRPr="00727B2F" w:rsidRDefault="00727B2F" w:rsidP="00981DF9">
      <w:pPr>
        <w:shd w:val="clear" w:color="auto" w:fill="FFFFFF"/>
        <w:spacing w:after="0" w:line="360" w:lineRule="auto"/>
        <w:jc w:val="both"/>
        <w:rPr>
          <w:rFonts w:ascii="Arial" w:hAnsi="Arial" w:cs="Arial"/>
          <w:color w:val="000000"/>
          <w:sz w:val="24"/>
          <w:szCs w:val="24"/>
          <w:lang w:eastAsia="pt-BR"/>
        </w:rPr>
      </w:pPr>
    </w:p>
    <w:p w:rsidR="00727B2F" w:rsidRDefault="00727B2F" w:rsidP="00981DF9">
      <w:pPr>
        <w:spacing w:after="0" w:line="360" w:lineRule="auto"/>
        <w:jc w:val="both"/>
        <w:rPr>
          <w:rFonts w:ascii="Arial" w:hAnsi="Arial" w:cs="Arial"/>
          <w:color w:val="000000"/>
          <w:sz w:val="24"/>
          <w:szCs w:val="24"/>
        </w:rPr>
      </w:pPr>
      <w:r w:rsidRPr="00727B2F">
        <w:rPr>
          <w:rFonts w:ascii="Arial" w:hAnsi="Arial" w:cs="Arial"/>
          <w:color w:val="000000"/>
          <w:sz w:val="24"/>
          <w:szCs w:val="24"/>
        </w:rPr>
        <w:t xml:space="preserve">Nesse ato estético de configurar a experiência, a artista tem como parceiro o fotógrafo </w:t>
      </w:r>
      <w:r w:rsidR="00205DBA" w:rsidRPr="00727B2F">
        <w:rPr>
          <w:rFonts w:ascii="Arial" w:hAnsi="Arial" w:cs="Arial"/>
          <w:color w:val="000000"/>
          <w:sz w:val="24"/>
          <w:szCs w:val="24"/>
        </w:rPr>
        <w:t>Antônio</w:t>
      </w:r>
      <w:r w:rsidRPr="00727B2F">
        <w:rPr>
          <w:rFonts w:ascii="Arial" w:hAnsi="Arial" w:cs="Arial"/>
          <w:color w:val="000000"/>
          <w:sz w:val="24"/>
          <w:szCs w:val="24"/>
        </w:rPr>
        <w:t xml:space="preserve"> Ambrósio Bandeira. Ele começou a acompanhá-la no espaço do galpão da Arrozeira enquanto pesquisava e se interessou em registrar ações no espaço como também pelas questões históricas e conceituais do trabalho de Selma. </w:t>
      </w:r>
    </w:p>
    <w:p w:rsidR="00510200" w:rsidRPr="00727B2F" w:rsidRDefault="00510200" w:rsidP="00981DF9">
      <w:pPr>
        <w:spacing w:after="0" w:line="360" w:lineRule="auto"/>
        <w:jc w:val="both"/>
        <w:rPr>
          <w:rFonts w:ascii="Arial" w:hAnsi="Arial" w:cs="Arial"/>
          <w:color w:val="000000"/>
          <w:sz w:val="24"/>
          <w:szCs w:val="24"/>
        </w:rPr>
      </w:pPr>
    </w:p>
    <w:p w:rsidR="00727B2F" w:rsidRDefault="00510200" w:rsidP="00981DF9">
      <w:pPr>
        <w:spacing w:after="0" w:line="360" w:lineRule="auto"/>
        <w:jc w:val="both"/>
        <w:rPr>
          <w:rFonts w:ascii="Arial" w:hAnsi="Arial" w:cs="Arial"/>
          <w:b/>
          <w:sz w:val="24"/>
          <w:szCs w:val="24"/>
        </w:rPr>
      </w:pPr>
      <w:r>
        <w:rPr>
          <w:rFonts w:ascii="Arial" w:hAnsi="Arial" w:cs="Arial"/>
          <w:b/>
          <w:sz w:val="24"/>
          <w:szCs w:val="24"/>
        </w:rPr>
        <w:t>O s</w:t>
      </w:r>
      <w:r w:rsidR="00727B2F" w:rsidRPr="00727B2F">
        <w:rPr>
          <w:rFonts w:ascii="Arial" w:hAnsi="Arial" w:cs="Arial"/>
          <w:b/>
          <w:sz w:val="24"/>
          <w:szCs w:val="24"/>
        </w:rPr>
        <w:t xml:space="preserve">entido instituído do espaço </w:t>
      </w:r>
      <w:proofErr w:type="spellStart"/>
      <w:r w:rsidR="00727B2F" w:rsidRPr="00727B2F">
        <w:rPr>
          <w:rFonts w:ascii="Arial" w:hAnsi="Arial" w:cs="Arial"/>
          <w:b/>
          <w:sz w:val="24"/>
          <w:szCs w:val="24"/>
        </w:rPr>
        <w:t>maquínico</w:t>
      </w:r>
      <w:proofErr w:type="spellEnd"/>
      <w:r>
        <w:rPr>
          <w:rFonts w:ascii="Arial" w:hAnsi="Arial" w:cs="Arial"/>
          <w:b/>
          <w:sz w:val="24"/>
          <w:szCs w:val="24"/>
        </w:rPr>
        <w:t>.</w:t>
      </w:r>
    </w:p>
    <w:p w:rsidR="00510200" w:rsidRPr="00727B2F" w:rsidRDefault="00510200" w:rsidP="00981DF9">
      <w:pPr>
        <w:spacing w:after="0" w:line="360" w:lineRule="auto"/>
        <w:jc w:val="both"/>
        <w:rPr>
          <w:rFonts w:ascii="Arial" w:hAnsi="Arial" w:cs="Arial"/>
          <w:b/>
          <w:sz w:val="24"/>
          <w:szCs w:val="24"/>
        </w:rPr>
      </w:pPr>
    </w:p>
    <w:p w:rsidR="00727B2F" w:rsidRPr="00727B2F" w:rsidRDefault="00727B2F" w:rsidP="00981DF9">
      <w:pPr>
        <w:spacing w:after="0" w:line="360" w:lineRule="auto"/>
        <w:jc w:val="both"/>
        <w:rPr>
          <w:rFonts w:ascii="Arial" w:hAnsi="Arial" w:cs="Arial"/>
          <w:color w:val="000000"/>
          <w:sz w:val="24"/>
          <w:szCs w:val="24"/>
          <w:lang w:eastAsia="pt-BR"/>
        </w:rPr>
      </w:pPr>
      <w:r w:rsidRPr="00727B2F">
        <w:rPr>
          <w:rFonts w:ascii="Arial" w:hAnsi="Arial" w:cs="Arial"/>
          <w:color w:val="000000"/>
          <w:sz w:val="24"/>
          <w:szCs w:val="24"/>
          <w:lang w:eastAsia="pt-BR"/>
        </w:rPr>
        <w:t xml:space="preserve">Durante cinco décadas, o espaço de trabalho do senhor </w:t>
      </w:r>
      <w:proofErr w:type="spellStart"/>
      <w:r w:rsidRPr="00727B2F">
        <w:rPr>
          <w:rFonts w:ascii="Arial" w:hAnsi="Arial" w:cs="Arial"/>
          <w:sz w:val="24"/>
          <w:szCs w:val="24"/>
          <w:lang w:eastAsia="pt-BR"/>
        </w:rPr>
        <w:t>Gercílio</w:t>
      </w:r>
      <w:proofErr w:type="spellEnd"/>
      <w:r w:rsidRPr="00727B2F">
        <w:rPr>
          <w:rFonts w:ascii="Arial" w:hAnsi="Arial" w:cs="Arial"/>
          <w:sz w:val="24"/>
          <w:szCs w:val="24"/>
          <w:lang w:eastAsia="pt-BR"/>
        </w:rPr>
        <w:t xml:space="preserve"> Rodrigues da Silva </w:t>
      </w:r>
      <w:r w:rsidR="00327E94">
        <w:rPr>
          <w:rFonts w:ascii="Arial" w:hAnsi="Arial" w:cs="Arial"/>
          <w:sz w:val="24"/>
          <w:szCs w:val="24"/>
          <w:lang w:eastAsia="pt-BR"/>
        </w:rPr>
        <w:t xml:space="preserve">(1891–1989) </w:t>
      </w:r>
      <w:r w:rsidRPr="00727B2F">
        <w:rPr>
          <w:rFonts w:ascii="Arial" w:hAnsi="Arial" w:cs="Arial"/>
          <w:sz w:val="24"/>
          <w:szCs w:val="24"/>
          <w:lang w:eastAsia="pt-BR"/>
        </w:rPr>
        <w:t xml:space="preserve">e seus filhos </w:t>
      </w:r>
      <w:proofErr w:type="spellStart"/>
      <w:r w:rsidRPr="00727B2F">
        <w:rPr>
          <w:rFonts w:ascii="Arial" w:hAnsi="Arial" w:cs="Arial"/>
          <w:sz w:val="24"/>
          <w:szCs w:val="24"/>
          <w:lang w:eastAsia="pt-BR"/>
        </w:rPr>
        <w:t>Anazir</w:t>
      </w:r>
      <w:proofErr w:type="spellEnd"/>
      <w:r w:rsidRPr="00727B2F">
        <w:rPr>
          <w:rFonts w:ascii="Arial" w:hAnsi="Arial" w:cs="Arial"/>
          <w:sz w:val="24"/>
          <w:szCs w:val="24"/>
          <w:lang w:eastAsia="pt-BR"/>
        </w:rPr>
        <w:t xml:space="preserve"> Rodrigues da Silva (1925 -</w:t>
      </w:r>
      <w:r w:rsidR="00280555">
        <w:rPr>
          <w:rFonts w:ascii="Arial" w:hAnsi="Arial" w:cs="Arial"/>
          <w:sz w:val="24"/>
          <w:szCs w:val="24"/>
          <w:lang w:eastAsia="pt-BR"/>
        </w:rPr>
        <w:t xml:space="preserve"> </w:t>
      </w:r>
      <w:r w:rsidR="00F85FD7">
        <w:rPr>
          <w:rFonts w:ascii="Arial" w:hAnsi="Arial" w:cs="Arial"/>
          <w:sz w:val="24"/>
          <w:szCs w:val="24"/>
          <w:lang w:eastAsia="pt-BR"/>
        </w:rPr>
        <w:t>2016</w:t>
      </w:r>
      <w:proofErr w:type="gramStart"/>
      <w:r w:rsidRPr="00727B2F">
        <w:rPr>
          <w:rFonts w:ascii="Arial" w:hAnsi="Arial" w:cs="Arial"/>
          <w:sz w:val="24"/>
          <w:szCs w:val="24"/>
          <w:lang w:eastAsia="pt-BR"/>
        </w:rPr>
        <w:t xml:space="preserve"> )</w:t>
      </w:r>
      <w:proofErr w:type="gramEnd"/>
      <w:r w:rsidRPr="00727B2F">
        <w:rPr>
          <w:rFonts w:ascii="Arial" w:hAnsi="Arial" w:cs="Arial"/>
          <w:sz w:val="24"/>
          <w:szCs w:val="24"/>
          <w:lang w:eastAsia="pt-BR"/>
        </w:rPr>
        <w:t xml:space="preserve"> e </w:t>
      </w:r>
      <w:proofErr w:type="spellStart"/>
      <w:r w:rsidRPr="00727B2F">
        <w:rPr>
          <w:rFonts w:ascii="Arial" w:hAnsi="Arial" w:cs="Arial"/>
          <w:sz w:val="24"/>
          <w:szCs w:val="24"/>
          <w:lang w:eastAsia="pt-BR"/>
        </w:rPr>
        <w:t>Alício</w:t>
      </w:r>
      <w:proofErr w:type="spellEnd"/>
      <w:r w:rsidRPr="00727B2F">
        <w:rPr>
          <w:rFonts w:ascii="Arial" w:hAnsi="Arial" w:cs="Arial"/>
          <w:sz w:val="24"/>
          <w:szCs w:val="24"/>
          <w:lang w:eastAsia="pt-BR"/>
        </w:rPr>
        <w:t xml:space="preserve"> Rodrigues da Silva (1927-</w:t>
      </w:r>
      <w:r w:rsidR="00280555">
        <w:rPr>
          <w:rFonts w:ascii="Arial" w:hAnsi="Arial" w:cs="Arial"/>
          <w:sz w:val="24"/>
          <w:szCs w:val="24"/>
          <w:lang w:eastAsia="pt-BR"/>
        </w:rPr>
        <w:t xml:space="preserve"> </w:t>
      </w:r>
      <w:r w:rsidRPr="00727B2F">
        <w:rPr>
          <w:rFonts w:ascii="Arial" w:hAnsi="Arial" w:cs="Arial"/>
          <w:sz w:val="24"/>
          <w:szCs w:val="24"/>
          <w:lang w:eastAsia="pt-BR"/>
        </w:rPr>
        <w:t>2014)</w:t>
      </w:r>
      <w:r w:rsidRPr="00727B2F">
        <w:rPr>
          <w:rFonts w:ascii="Arial" w:hAnsi="Arial" w:cs="Arial"/>
          <w:color w:val="000000"/>
          <w:sz w:val="24"/>
          <w:szCs w:val="24"/>
          <w:lang w:eastAsia="pt-BR"/>
        </w:rPr>
        <w:t xml:space="preserve"> foi a antiga área central da cidade de Anápolis, GO. Oriundos </w:t>
      </w:r>
      <w:r w:rsidRPr="00727B2F">
        <w:rPr>
          <w:rFonts w:ascii="Arial" w:hAnsi="Arial" w:cs="Arial"/>
          <w:sz w:val="24"/>
          <w:szCs w:val="24"/>
          <w:lang w:eastAsia="pt-BR"/>
        </w:rPr>
        <w:t>de Buriti Alegre,</w:t>
      </w:r>
      <w:r w:rsidR="00327E94">
        <w:rPr>
          <w:rFonts w:ascii="Arial" w:hAnsi="Arial" w:cs="Arial"/>
          <w:sz w:val="24"/>
          <w:szCs w:val="24"/>
          <w:lang w:eastAsia="pt-BR"/>
        </w:rPr>
        <w:t xml:space="preserve"> GO, ali se estabeleceram em 195</w:t>
      </w:r>
      <w:r w:rsidRPr="00727B2F">
        <w:rPr>
          <w:rFonts w:ascii="Arial" w:hAnsi="Arial" w:cs="Arial"/>
          <w:sz w:val="24"/>
          <w:szCs w:val="24"/>
          <w:lang w:eastAsia="pt-BR"/>
        </w:rPr>
        <w:t xml:space="preserve">7. Traziam em suas bagagens experiências de trabalho em um pequeno armazém de secos e molhados e manuseios em máquinas de </w:t>
      </w:r>
      <w:r w:rsidRPr="00727B2F">
        <w:rPr>
          <w:rFonts w:ascii="Arial" w:hAnsi="Arial" w:cs="Arial"/>
          <w:color w:val="000000"/>
          <w:sz w:val="24"/>
          <w:szCs w:val="24"/>
          <w:lang w:eastAsia="pt-BR"/>
        </w:rPr>
        <w:t>beneficiar arroz</w:t>
      </w:r>
      <w:r w:rsidR="00327E94">
        <w:rPr>
          <w:rFonts w:ascii="Arial" w:hAnsi="Arial" w:cs="Arial"/>
          <w:color w:val="000000"/>
          <w:sz w:val="24"/>
          <w:szCs w:val="24"/>
          <w:lang w:eastAsia="pt-BR"/>
        </w:rPr>
        <w:t xml:space="preserve"> e café</w:t>
      </w:r>
      <w:r w:rsidRPr="00727B2F">
        <w:rPr>
          <w:rFonts w:ascii="Arial" w:hAnsi="Arial" w:cs="Arial"/>
          <w:color w:val="000000"/>
          <w:sz w:val="24"/>
          <w:szCs w:val="24"/>
          <w:lang w:eastAsia="pt-BR"/>
        </w:rPr>
        <w:t xml:space="preserve">. </w:t>
      </w:r>
    </w:p>
    <w:p w:rsidR="0019269C" w:rsidRDefault="0019269C" w:rsidP="00981DF9">
      <w:pPr>
        <w:spacing w:after="0" w:line="360" w:lineRule="auto"/>
        <w:jc w:val="both"/>
        <w:rPr>
          <w:rFonts w:ascii="Arial" w:hAnsi="Arial" w:cs="Arial"/>
          <w:color w:val="000000"/>
          <w:sz w:val="24"/>
          <w:szCs w:val="24"/>
          <w:lang w:eastAsia="pt-BR"/>
        </w:rPr>
      </w:pPr>
    </w:p>
    <w:p w:rsidR="00727B2F" w:rsidRDefault="00727B2F" w:rsidP="00981DF9">
      <w:pPr>
        <w:spacing w:after="0" w:line="360" w:lineRule="auto"/>
        <w:jc w:val="both"/>
        <w:rPr>
          <w:rFonts w:ascii="Arial" w:hAnsi="Arial" w:cs="Arial"/>
          <w:color w:val="000000"/>
          <w:sz w:val="24"/>
          <w:szCs w:val="24"/>
        </w:rPr>
      </w:pPr>
      <w:r w:rsidRPr="00727B2F">
        <w:rPr>
          <w:rFonts w:ascii="Arial" w:hAnsi="Arial" w:cs="Arial"/>
          <w:color w:val="000000"/>
          <w:sz w:val="24"/>
          <w:szCs w:val="24"/>
          <w:lang w:eastAsia="pt-BR"/>
        </w:rPr>
        <w:lastRenderedPageBreak/>
        <w:t xml:space="preserve">Nesse tempo, a área central da cidade de Anápolis reunia um concentrado </w:t>
      </w:r>
      <w:r w:rsidRPr="00727B2F">
        <w:rPr>
          <w:rFonts w:ascii="Arial" w:hAnsi="Arial" w:cs="Arial"/>
          <w:color w:val="000000"/>
          <w:sz w:val="24"/>
          <w:szCs w:val="24"/>
        </w:rPr>
        <w:t>de armazéns cerealistas e o comércio de secos e molhados. Para lá se dirigiam os homens da cidade, dia após dia, para nesse local encenarem sua labuta pela vida digna. Espaço dos homens de bem, honrados, que se alimentavam a si e a suas famílias com os frutos colhidos de trabalho realizado pelas suas mãos calejadas em manusear máquinas, sacas e agenciar pessoas. Assim, as máquinas, seus procedimentos e técnicas engendravam experiências compartilhadas em espaços simbólicos de respeito, união, colaboração e sociabilidade. Um pacto comum enraizado em cenário ritualístico, consciente de sua dimensão histórica acerca da luta pela sobrevivência, em interação social.</w:t>
      </w:r>
    </w:p>
    <w:p w:rsidR="00510200" w:rsidRPr="00727B2F" w:rsidRDefault="00510200" w:rsidP="00981DF9">
      <w:pPr>
        <w:spacing w:after="0" w:line="360" w:lineRule="auto"/>
        <w:jc w:val="both"/>
        <w:rPr>
          <w:rFonts w:ascii="Arial" w:hAnsi="Arial" w:cs="Arial"/>
          <w:color w:val="000000"/>
          <w:sz w:val="24"/>
          <w:szCs w:val="24"/>
        </w:rPr>
      </w:pPr>
    </w:p>
    <w:p w:rsidR="00727B2F" w:rsidRPr="00727B2F" w:rsidRDefault="00727B2F" w:rsidP="00981DF9">
      <w:pPr>
        <w:spacing w:after="0" w:line="360" w:lineRule="auto"/>
        <w:jc w:val="both"/>
        <w:rPr>
          <w:rFonts w:ascii="Arial" w:hAnsi="Arial" w:cs="Arial"/>
          <w:color w:val="000000"/>
          <w:sz w:val="24"/>
          <w:szCs w:val="24"/>
        </w:rPr>
      </w:pPr>
      <w:r w:rsidRPr="00727B2F">
        <w:rPr>
          <w:rFonts w:ascii="Arial" w:hAnsi="Arial" w:cs="Arial"/>
          <w:color w:val="000000"/>
          <w:sz w:val="24"/>
          <w:szCs w:val="24"/>
        </w:rPr>
        <w:t>A antropóloga Nei Clara de Lima (</w:t>
      </w:r>
      <w:r w:rsidRPr="00727B2F">
        <w:rPr>
          <w:rFonts w:ascii="Arial" w:hAnsi="Arial" w:cs="Arial"/>
          <w:i/>
          <w:color w:val="000000"/>
          <w:sz w:val="24"/>
          <w:szCs w:val="24"/>
        </w:rPr>
        <w:t>e-mail</w:t>
      </w:r>
      <w:r w:rsidRPr="00727B2F">
        <w:rPr>
          <w:rFonts w:ascii="Arial" w:hAnsi="Arial" w:cs="Arial"/>
          <w:color w:val="000000"/>
          <w:sz w:val="24"/>
          <w:szCs w:val="24"/>
        </w:rPr>
        <w:t>, 2016) recorda:</w:t>
      </w:r>
    </w:p>
    <w:p w:rsidR="00727B2F" w:rsidRPr="00727B2F" w:rsidRDefault="00727B2F" w:rsidP="00981DF9">
      <w:pPr>
        <w:spacing w:after="0" w:line="360" w:lineRule="auto"/>
        <w:ind w:left="2268" w:firstLine="708"/>
        <w:jc w:val="both"/>
        <w:rPr>
          <w:rFonts w:ascii="Arial" w:hAnsi="Arial" w:cs="Arial"/>
          <w:color w:val="000000"/>
        </w:rPr>
      </w:pPr>
    </w:p>
    <w:p w:rsidR="00727B2F" w:rsidRPr="00727B2F" w:rsidRDefault="00727B2F" w:rsidP="00981DF9">
      <w:pPr>
        <w:spacing w:after="0" w:line="240" w:lineRule="auto"/>
        <w:ind w:left="2268"/>
        <w:jc w:val="both"/>
        <w:rPr>
          <w:rFonts w:ascii="Arial" w:hAnsi="Arial" w:cs="Arial"/>
        </w:rPr>
      </w:pPr>
      <w:r w:rsidRPr="00727B2F">
        <w:rPr>
          <w:rFonts w:ascii="Arial" w:hAnsi="Arial" w:cs="Arial"/>
        </w:rPr>
        <w:t>As máquinas de beneficiar arroz, substituindo os velhos pilões manuais e os monjolos, tocados à água de bica, chegaram a Goiás, em sua maioria, nos anos 1950 e 1960. Por esse tempo, os pequenos produtores agrícolas levavam individualmente a sua produção familiar às máquinas, nas cidades, para ter o arroz descascado e pronto para consumo.</w:t>
      </w:r>
    </w:p>
    <w:p w:rsidR="00727B2F" w:rsidRPr="00727B2F" w:rsidRDefault="00727B2F" w:rsidP="00981DF9">
      <w:pPr>
        <w:spacing w:after="0" w:line="360" w:lineRule="auto"/>
        <w:ind w:left="2268" w:firstLine="708"/>
        <w:jc w:val="both"/>
        <w:rPr>
          <w:rFonts w:ascii="Arial" w:hAnsi="Arial" w:cs="Arial"/>
        </w:rPr>
      </w:pPr>
    </w:p>
    <w:p w:rsidR="00727B2F" w:rsidRDefault="00727B2F" w:rsidP="00981DF9">
      <w:pPr>
        <w:shd w:val="clear" w:color="auto" w:fill="FFFFFF"/>
        <w:spacing w:after="0" w:line="360" w:lineRule="auto"/>
        <w:jc w:val="both"/>
        <w:rPr>
          <w:rFonts w:ascii="Arial" w:hAnsi="Arial" w:cs="Arial"/>
          <w:color w:val="000000"/>
          <w:sz w:val="24"/>
          <w:szCs w:val="24"/>
          <w:lang w:eastAsia="pt-BR"/>
        </w:rPr>
      </w:pPr>
      <w:r w:rsidRPr="00727B2F">
        <w:rPr>
          <w:rFonts w:ascii="Arial" w:hAnsi="Arial" w:cs="Arial"/>
          <w:color w:val="000000"/>
          <w:sz w:val="24"/>
          <w:szCs w:val="24"/>
        </w:rPr>
        <w:t xml:space="preserve">Senhor </w:t>
      </w:r>
      <w:proofErr w:type="spellStart"/>
      <w:r w:rsidRPr="00727B2F">
        <w:rPr>
          <w:rFonts w:ascii="Arial" w:hAnsi="Arial" w:cs="Arial"/>
          <w:color w:val="000000"/>
          <w:sz w:val="24"/>
          <w:szCs w:val="24"/>
        </w:rPr>
        <w:t>Gercílio</w:t>
      </w:r>
      <w:proofErr w:type="spellEnd"/>
      <w:r w:rsidRPr="00727B2F">
        <w:rPr>
          <w:rFonts w:ascii="Arial" w:hAnsi="Arial" w:cs="Arial"/>
          <w:color w:val="000000"/>
          <w:sz w:val="24"/>
          <w:szCs w:val="24"/>
        </w:rPr>
        <w:t xml:space="preserve"> era, conjuntamente com seu</w:t>
      </w:r>
      <w:r w:rsidR="00327E94">
        <w:rPr>
          <w:rFonts w:ascii="Arial" w:hAnsi="Arial" w:cs="Arial"/>
          <w:color w:val="000000"/>
          <w:sz w:val="24"/>
          <w:szCs w:val="24"/>
        </w:rPr>
        <w:t>s</w:t>
      </w:r>
      <w:r w:rsidRPr="00727B2F">
        <w:rPr>
          <w:rFonts w:ascii="Arial" w:hAnsi="Arial" w:cs="Arial"/>
          <w:color w:val="000000"/>
          <w:sz w:val="24"/>
          <w:szCs w:val="24"/>
        </w:rPr>
        <w:t xml:space="preserve"> filho</w:t>
      </w:r>
      <w:r w:rsidR="00327E94">
        <w:rPr>
          <w:rFonts w:ascii="Arial" w:hAnsi="Arial" w:cs="Arial"/>
          <w:color w:val="000000"/>
          <w:sz w:val="24"/>
          <w:szCs w:val="24"/>
        </w:rPr>
        <w:t>s</w:t>
      </w:r>
      <w:r w:rsidRPr="00727B2F">
        <w:rPr>
          <w:rFonts w:ascii="Arial" w:hAnsi="Arial" w:cs="Arial"/>
          <w:color w:val="000000"/>
          <w:sz w:val="24"/>
          <w:szCs w:val="24"/>
        </w:rPr>
        <w:t xml:space="preserve">, um desses atores sociais. Dono </w:t>
      </w:r>
      <w:r w:rsidR="00327E94" w:rsidRPr="00671F5C">
        <w:rPr>
          <w:rFonts w:ascii="Arial" w:hAnsi="Arial" w:cs="Arial"/>
          <w:color w:val="000000"/>
          <w:sz w:val="24"/>
          <w:szCs w:val="24"/>
        </w:rPr>
        <w:t>da</w:t>
      </w:r>
      <w:r w:rsidR="00327E94">
        <w:rPr>
          <w:rFonts w:ascii="Arial" w:hAnsi="Arial" w:cs="Arial"/>
          <w:color w:val="000000"/>
          <w:sz w:val="24"/>
          <w:szCs w:val="24"/>
        </w:rPr>
        <w:t xml:space="preserve"> empresa </w:t>
      </w:r>
      <w:proofErr w:type="spellStart"/>
      <w:r w:rsidR="00327E94" w:rsidRPr="00327E94">
        <w:rPr>
          <w:rFonts w:ascii="Arial" w:hAnsi="Arial" w:cs="Arial"/>
          <w:color w:val="000000"/>
          <w:sz w:val="24"/>
          <w:szCs w:val="24"/>
        </w:rPr>
        <w:t>Gercilio</w:t>
      </w:r>
      <w:proofErr w:type="spellEnd"/>
      <w:r w:rsidR="00327E94" w:rsidRPr="00327E94">
        <w:rPr>
          <w:rFonts w:ascii="Arial" w:hAnsi="Arial" w:cs="Arial"/>
          <w:color w:val="000000"/>
          <w:sz w:val="24"/>
          <w:szCs w:val="24"/>
        </w:rPr>
        <w:t xml:space="preserve"> Rodrigo &amp; filhos</w:t>
      </w:r>
      <w:r w:rsidRPr="00327E94">
        <w:rPr>
          <w:rFonts w:ascii="Arial" w:hAnsi="Arial" w:cs="Arial"/>
          <w:color w:val="000000"/>
          <w:sz w:val="24"/>
          <w:szCs w:val="24"/>
          <w:lang w:eastAsia="pt-BR"/>
        </w:rPr>
        <w:t>,</w:t>
      </w:r>
      <w:r w:rsidRPr="00727B2F">
        <w:rPr>
          <w:rFonts w:ascii="Arial" w:hAnsi="Arial" w:cs="Arial"/>
          <w:color w:val="000000"/>
          <w:sz w:val="24"/>
          <w:szCs w:val="24"/>
          <w:lang w:eastAsia="pt-BR"/>
        </w:rPr>
        <w:t xml:space="preserve"> </w:t>
      </w:r>
      <w:r w:rsidR="00327E94">
        <w:rPr>
          <w:rFonts w:ascii="Arial" w:hAnsi="Arial" w:cs="Arial"/>
          <w:color w:val="000000"/>
          <w:sz w:val="24"/>
          <w:szCs w:val="24"/>
          <w:lang w:eastAsia="pt-BR"/>
        </w:rPr>
        <w:t xml:space="preserve">posteriormente Arrozeira Boa Safra, </w:t>
      </w:r>
      <w:r w:rsidRPr="00727B2F">
        <w:rPr>
          <w:rFonts w:ascii="Arial" w:hAnsi="Arial" w:cs="Arial"/>
          <w:color w:val="000000"/>
          <w:sz w:val="24"/>
          <w:szCs w:val="24"/>
          <w:lang w:eastAsia="pt-BR"/>
        </w:rPr>
        <w:t>ativa até</w:t>
      </w:r>
      <w:r w:rsidR="00327E94">
        <w:rPr>
          <w:rFonts w:ascii="Arial" w:hAnsi="Arial" w:cs="Arial"/>
          <w:color w:val="000000"/>
          <w:sz w:val="24"/>
          <w:szCs w:val="24"/>
          <w:lang w:eastAsia="pt-BR"/>
        </w:rPr>
        <w:t xml:space="preserve"> meados dos anos 1980.</w:t>
      </w:r>
      <w:r w:rsidR="00CD0ECE">
        <w:rPr>
          <w:rFonts w:ascii="Arial" w:hAnsi="Arial" w:cs="Arial"/>
          <w:color w:val="000000"/>
          <w:sz w:val="24"/>
          <w:szCs w:val="24"/>
          <w:lang w:eastAsia="pt-BR"/>
        </w:rPr>
        <w:t xml:space="preserve"> Ness</w:t>
      </w:r>
      <w:r w:rsidR="00CD0ECE" w:rsidRPr="00CD0ECE">
        <w:rPr>
          <w:rFonts w:ascii="Arial" w:hAnsi="Arial" w:cs="Arial"/>
          <w:color w:val="000000"/>
          <w:sz w:val="24"/>
          <w:szCs w:val="24"/>
          <w:lang w:eastAsia="pt-BR"/>
        </w:rPr>
        <w:t xml:space="preserve">a década, </w:t>
      </w:r>
      <w:r w:rsidR="00327E94" w:rsidRPr="00CD0ECE">
        <w:rPr>
          <w:rFonts w:ascii="Arial" w:hAnsi="Arial" w:cs="Arial"/>
          <w:color w:val="000000"/>
          <w:sz w:val="24"/>
          <w:szCs w:val="24"/>
          <w:lang w:eastAsia="pt-BR"/>
        </w:rPr>
        <w:t>já no comando da empresa</w:t>
      </w:r>
      <w:r w:rsidR="00CD0ECE" w:rsidRPr="00CD0ECE">
        <w:rPr>
          <w:rFonts w:ascii="Arial" w:hAnsi="Arial" w:cs="Arial"/>
          <w:color w:val="000000"/>
          <w:sz w:val="24"/>
          <w:szCs w:val="24"/>
          <w:lang w:eastAsia="pt-BR"/>
        </w:rPr>
        <w:t xml:space="preserve">, </w:t>
      </w:r>
      <w:r w:rsidR="00327E94" w:rsidRPr="00CD0ECE">
        <w:rPr>
          <w:rFonts w:ascii="Arial" w:hAnsi="Arial" w:cs="Arial"/>
          <w:color w:val="000000"/>
          <w:sz w:val="24"/>
          <w:szCs w:val="24"/>
          <w:lang w:eastAsia="pt-BR"/>
        </w:rPr>
        <w:t xml:space="preserve">seu filho </w:t>
      </w:r>
      <w:proofErr w:type="spellStart"/>
      <w:r w:rsidR="00327E94" w:rsidRPr="00CD0ECE">
        <w:rPr>
          <w:rFonts w:ascii="Arial" w:hAnsi="Arial" w:cs="Arial"/>
          <w:color w:val="000000"/>
          <w:sz w:val="24"/>
          <w:szCs w:val="24"/>
          <w:lang w:eastAsia="pt-BR"/>
        </w:rPr>
        <w:t>Anazir</w:t>
      </w:r>
      <w:proofErr w:type="spellEnd"/>
      <w:r w:rsidR="00327E94" w:rsidRPr="00CD0ECE">
        <w:rPr>
          <w:rFonts w:ascii="Arial" w:hAnsi="Arial" w:cs="Arial"/>
          <w:color w:val="000000"/>
          <w:sz w:val="24"/>
          <w:szCs w:val="24"/>
          <w:lang w:eastAsia="pt-BR"/>
        </w:rPr>
        <w:t xml:space="preserve"> Rodrigues viu</w:t>
      </w:r>
      <w:r w:rsidRPr="00727B2F">
        <w:rPr>
          <w:rFonts w:ascii="Arial" w:hAnsi="Arial" w:cs="Arial"/>
          <w:color w:val="000000"/>
          <w:sz w:val="24"/>
          <w:szCs w:val="24"/>
          <w:lang w:eastAsia="pt-BR"/>
        </w:rPr>
        <w:t xml:space="preserve">, pouco a pouco, o comércio se transformar. De maneira abrupta, na década de 1990, compartilhou, com os diversos outros, de um drama social, visto que a política de Fernando Collor de Mello (1990 a 1992) voltou-se para acordos bilaterais e multilaterais. Para André </w:t>
      </w:r>
      <w:proofErr w:type="spellStart"/>
      <w:r w:rsidRPr="00727B2F">
        <w:rPr>
          <w:rFonts w:ascii="Arial" w:hAnsi="Arial" w:cs="Arial"/>
          <w:color w:val="000000"/>
          <w:sz w:val="24"/>
          <w:szCs w:val="24"/>
          <w:lang w:eastAsia="pt-BR"/>
        </w:rPr>
        <w:t>Averburg</w:t>
      </w:r>
      <w:proofErr w:type="spellEnd"/>
      <w:r w:rsidRPr="00727B2F">
        <w:rPr>
          <w:rFonts w:ascii="Arial" w:hAnsi="Arial" w:cs="Arial"/>
          <w:color w:val="000000"/>
          <w:sz w:val="24"/>
          <w:szCs w:val="24"/>
          <w:lang w:eastAsia="pt-BR"/>
        </w:rPr>
        <w:t xml:space="preserve"> (1999), o período que se seguiu, compreendido entre esse governo e o governo de Fernando Henrique Cardoso (</w:t>
      </w:r>
      <w:r w:rsidRPr="00727B2F">
        <w:rPr>
          <w:rFonts w:ascii="Arial" w:hAnsi="Arial" w:cs="Arial"/>
          <w:color w:val="000000"/>
          <w:sz w:val="24"/>
          <w:szCs w:val="24"/>
        </w:rPr>
        <w:t xml:space="preserve">1995 a 2003), </w:t>
      </w:r>
      <w:r w:rsidRPr="00727B2F">
        <w:rPr>
          <w:rFonts w:ascii="Arial" w:hAnsi="Arial" w:cs="Arial"/>
          <w:color w:val="000000"/>
          <w:sz w:val="24"/>
          <w:szCs w:val="24"/>
          <w:lang w:eastAsia="pt-BR"/>
        </w:rPr>
        <w:t>foi palco de grandes mudanças na política de controle de produção e comércio de grão no país com a abertura ao comércio exterior.</w:t>
      </w:r>
      <w:r w:rsidRPr="00727B2F">
        <w:rPr>
          <w:rStyle w:val="Refdenotadefim"/>
          <w:rFonts w:ascii="Arial" w:hAnsi="Arial" w:cs="Arial"/>
          <w:color w:val="000000"/>
          <w:sz w:val="24"/>
          <w:szCs w:val="24"/>
          <w:lang w:eastAsia="pt-BR"/>
        </w:rPr>
        <w:endnoteReference w:id="4"/>
      </w:r>
      <w:r w:rsidRPr="00727B2F">
        <w:rPr>
          <w:rFonts w:ascii="Arial" w:hAnsi="Arial" w:cs="Arial"/>
          <w:color w:val="000000"/>
          <w:sz w:val="24"/>
          <w:szCs w:val="24"/>
          <w:lang w:eastAsia="pt-BR"/>
        </w:rPr>
        <w:t xml:space="preserve"> Essas mudanças acarretaram a falência de um grande número de pequenos e médios cerealistas de Anápolis e, consequentemente, levaram ao fechamento das portas dos seus estabelecimentos.</w:t>
      </w:r>
    </w:p>
    <w:p w:rsidR="00510200" w:rsidRPr="00727B2F" w:rsidRDefault="00510200" w:rsidP="00981DF9">
      <w:pPr>
        <w:shd w:val="clear" w:color="auto" w:fill="FFFFFF"/>
        <w:spacing w:after="0" w:line="360" w:lineRule="auto"/>
        <w:jc w:val="both"/>
        <w:rPr>
          <w:rFonts w:ascii="Arial" w:hAnsi="Arial" w:cs="Arial"/>
          <w:color w:val="000000"/>
          <w:sz w:val="24"/>
          <w:szCs w:val="24"/>
          <w:lang w:eastAsia="pt-BR"/>
        </w:rPr>
      </w:pPr>
    </w:p>
    <w:p w:rsidR="00727B2F" w:rsidRDefault="00727B2F" w:rsidP="00981DF9">
      <w:pPr>
        <w:spacing w:after="0" w:line="360" w:lineRule="auto"/>
        <w:jc w:val="both"/>
        <w:rPr>
          <w:rFonts w:ascii="Arial" w:hAnsi="Arial" w:cs="Arial"/>
          <w:sz w:val="24"/>
          <w:szCs w:val="24"/>
        </w:rPr>
      </w:pPr>
      <w:r w:rsidRPr="00727B2F">
        <w:rPr>
          <w:rFonts w:ascii="Arial" w:hAnsi="Arial" w:cs="Arial"/>
          <w:color w:val="000000"/>
          <w:sz w:val="24"/>
          <w:szCs w:val="24"/>
        </w:rPr>
        <w:t xml:space="preserve">Nei Clara de </w:t>
      </w:r>
      <w:r w:rsidRPr="00727B2F">
        <w:rPr>
          <w:rFonts w:ascii="Arial" w:hAnsi="Arial" w:cs="Arial"/>
          <w:sz w:val="24"/>
          <w:szCs w:val="24"/>
        </w:rPr>
        <w:t>Lima (</w:t>
      </w:r>
      <w:r w:rsidRPr="00727B2F">
        <w:rPr>
          <w:rFonts w:ascii="Arial" w:hAnsi="Arial" w:cs="Arial"/>
          <w:i/>
          <w:sz w:val="24"/>
          <w:szCs w:val="24"/>
        </w:rPr>
        <w:t>e-mail</w:t>
      </w:r>
      <w:r w:rsidRPr="00727B2F">
        <w:rPr>
          <w:rFonts w:ascii="Arial" w:hAnsi="Arial" w:cs="Arial"/>
          <w:sz w:val="24"/>
          <w:szCs w:val="24"/>
        </w:rPr>
        <w:t>, 2016) explica:</w:t>
      </w:r>
    </w:p>
    <w:p w:rsidR="00B026EC" w:rsidRPr="00727B2F" w:rsidRDefault="00B026EC" w:rsidP="00981DF9">
      <w:pPr>
        <w:spacing w:after="0" w:line="360" w:lineRule="auto"/>
        <w:jc w:val="both"/>
        <w:rPr>
          <w:rFonts w:ascii="Arial" w:hAnsi="Arial" w:cs="Arial"/>
          <w:sz w:val="24"/>
          <w:szCs w:val="24"/>
        </w:rPr>
      </w:pPr>
    </w:p>
    <w:p w:rsidR="00727B2F" w:rsidRPr="00727B2F" w:rsidRDefault="00727B2F" w:rsidP="00981DF9">
      <w:pPr>
        <w:spacing w:after="0" w:line="240" w:lineRule="auto"/>
        <w:ind w:left="2268"/>
        <w:jc w:val="both"/>
        <w:rPr>
          <w:rFonts w:ascii="Arial" w:hAnsi="Arial" w:cs="Arial"/>
        </w:rPr>
      </w:pPr>
      <w:r w:rsidRPr="00727B2F">
        <w:rPr>
          <w:rFonts w:ascii="Arial" w:hAnsi="Arial" w:cs="Arial"/>
        </w:rPr>
        <w:lastRenderedPageBreak/>
        <w:t xml:space="preserve">Como o tempo modernizador é também uma máquina que quer nivelar e homogeneizar tudo pelo rolo compressor do mercado capitalista, novas mudanças econômicas e sociais vieram a ocorrer nas últimas décadas do século vinte e início deste. É a economia dos grandes conglomerados, dos supermercados, </w:t>
      </w:r>
      <w:proofErr w:type="gramStart"/>
      <w:r w:rsidRPr="00727B2F">
        <w:rPr>
          <w:rFonts w:ascii="Arial" w:hAnsi="Arial" w:cs="Arial"/>
          <w:i/>
        </w:rPr>
        <w:t>dos shopping</w:t>
      </w:r>
      <w:proofErr w:type="gramEnd"/>
      <w:r w:rsidRPr="00727B2F">
        <w:rPr>
          <w:rFonts w:ascii="Arial" w:hAnsi="Arial" w:cs="Arial"/>
          <w:i/>
        </w:rPr>
        <w:t xml:space="preserve"> centers</w:t>
      </w:r>
      <w:r w:rsidRPr="00727B2F">
        <w:rPr>
          <w:rFonts w:ascii="Arial" w:hAnsi="Arial" w:cs="Arial"/>
        </w:rPr>
        <w:t>, das franquias de vários produtos, solapando as iniciativas de pequenos e médios comerciantes e prestadores de serviço. Nesse sistema, desaparecem os empreendimentos de pequeno e médio porte, como os armazéns de secos e molhados, as lojas de tecido, as máquinas de beneficiar grãos, entre outras, que formavam, nas cidades em processo de urbanização, uma rede de prestação de serviços complementares entre pequenos produtores rurais, comerciários e pequenos comerciantes, costureiras, alfaiates etc.</w:t>
      </w:r>
    </w:p>
    <w:p w:rsidR="00727B2F" w:rsidRPr="00727B2F" w:rsidRDefault="00727B2F" w:rsidP="00981DF9">
      <w:pPr>
        <w:shd w:val="clear" w:color="auto" w:fill="FFFFFF"/>
        <w:spacing w:after="0" w:line="360" w:lineRule="auto"/>
        <w:ind w:firstLine="708"/>
        <w:jc w:val="both"/>
        <w:rPr>
          <w:rFonts w:ascii="Arial" w:hAnsi="Arial" w:cs="Arial"/>
          <w:color w:val="000000"/>
          <w:sz w:val="24"/>
          <w:szCs w:val="24"/>
          <w:lang w:eastAsia="pt-BR"/>
        </w:rPr>
      </w:pPr>
    </w:p>
    <w:p w:rsidR="006B36D6" w:rsidRPr="0031265C" w:rsidRDefault="00727B2F" w:rsidP="00981DF9">
      <w:pPr>
        <w:shd w:val="clear" w:color="auto" w:fill="FFFFFF"/>
        <w:spacing w:after="0" w:line="360" w:lineRule="auto"/>
        <w:jc w:val="both"/>
        <w:rPr>
          <w:rFonts w:ascii="Arial" w:hAnsi="Arial" w:cs="Arial"/>
          <w:color w:val="FF0000"/>
          <w:sz w:val="24"/>
          <w:szCs w:val="24"/>
          <w:lang w:eastAsia="pt-BR"/>
        </w:rPr>
      </w:pPr>
      <w:r w:rsidRPr="00727B2F">
        <w:rPr>
          <w:rFonts w:ascii="Arial" w:hAnsi="Arial" w:cs="Arial"/>
          <w:color w:val="000000"/>
          <w:sz w:val="24"/>
          <w:szCs w:val="24"/>
          <w:lang w:eastAsia="pt-BR"/>
        </w:rPr>
        <w:t xml:space="preserve">Eis, portanto, um drama social que abre fendas na estrutura da vida cotidiana deste período. Trata-se do conflito, da tensão latente produzida na vida social, por princípios estruturais contraditórios, não apreendidos diretamente pela consciência dos atores sociais. Tensão e conflito que pressionam, contudo, as condutas em </w:t>
      </w:r>
      <w:r w:rsidRPr="00CD0ECE">
        <w:rPr>
          <w:rFonts w:ascii="Arial" w:hAnsi="Arial" w:cs="Arial"/>
          <w:color w:val="000000"/>
          <w:sz w:val="24"/>
          <w:szCs w:val="24"/>
          <w:lang w:eastAsia="pt-BR"/>
        </w:rPr>
        <w:t xml:space="preserve">direções divergentes (TURNER, 1974[1969]). Um bom exemplo é a atitude do senhor </w:t>
      </w:r>
      <w:proofErr w:type="spellStart"/>
      <w:r w:rsidR="00CD0ECE" w:rsidRPr="00CD0ECE">
        <w:rPr>
          <w:rFonts w:ascii="Arial" w:hAnsi="Arial" w:cs="Arial"/>
          <w:color w:val="000000"/>
          <w:sz w:val="24"/>
          <w:szCs w:val="24"/>
          <w:lang w:eastAsia="pt-BR"/>
        </w:rPr>
        <w:t>Anazir</w:t>
      </w:r>
      <w:proofErr w:type="spellEnd"/>
      <w:r w:rsidR="00CD0ECE" w:rsidRPr="00CD0ECE">
        <w:rPr>
          <w:rFonts w:ascii="Arial" w:hAnsi="Arial" w:cs="Arial"/>
          <w:color w:val="000000"/>
          <w:sz w:val="24"/>
          <w:szCs w:val="24"/>
          <w:lang w:eastAsia="pt-BR"/>
        </w:rPr>
        <w:t xml:space="preserve"> que na década de 90, desgostoso com a situação econômica, deixou seu filho </w:t>
      </w:r>
      <w:proofErr w:type="spellStart"/>
      <w:r w:rsidR="00CD0ECE">
        <w:rPr>
          <w:rFonts w:ascii="Arial" w:hAnsi="Arial" w:cs="Arial"/>
          <w:color w:val="000000"/>
          <w:sz w:val="24"/>
          <w:szCs w:val="24"/>
          <w:lang w:eastAsia="pt-BR"/>
        </w:rPr>
        <w:t>Anazir</w:t>
      </w:r>
      <w:proofErr w:type="spellEnd"/>
      <w:r w:rsidR="00CD0ECE">
        <w:rPr>
          <w:rFonts w:ascii="Arial" w:hAnsi="Arial" w:cs="Arial"/>
          <w:color w:val="000000"/>
          <w:sz w:val="24"/>
          <w:szCs w:val="24"/>
          <w:lang w:eastAsia="pt-BR"/>
        </w:rPr>
        <w:t xml:space="preserve"> Rodrigues da Silva Junior</w:t>
      </w:r>
      <w:r w:rsidR="00CD0ECE" w:rsidRPr="00CD0ECE">
        <w:rPr>
          <w:rFonts w:ascii="Arial" w:hAnsi="Arial" w:cs="Arial"/>
          <w:color w:val="000000"/>
          <w:sz w:val="24"/>
          <w:szCs w:val="24"/>
          <w:lang w:eastAsia="pt-BR"/>
        </w:rPr>
        <w:t xml:space="preserve"> na administração da “Arrozeira Boa</w:t>
      </w:r>
      <w:r w:rsidR="0031265C" w:rsidRPr="00CD0ECE">
        <w:rPr>
          <w:rFonts w:ascii="Arial" w:hAnsi="Arial" w:cs="Arial"/>
          <w:color w:val="000000"/>
          <w:sz w:val="24"/>
          <w:szCs w:val="24"/>
          <w:lang w:eastAsia="pt-BR"/>
        </w:rPr>
        <w:t>”</w:t>
      </w:r>
      <w:r w:rsidR="0031265C">
        <w:rPr>
          <w:rFonts w:ascii="Arial" w:hAnsi="Arial" w:cs="Arial"/>
          <w:color w:val="000000"/>
          <w:sz w:val="24"/>
          <w:szCs w:val="24"/>
          <w:lang w:eastAsia="pt-BR"/>
        </w:rPr>
        <w:t xml:space="preserve">. </w:t>
      </w:r>
    </w:p>
    <w:p w:rsidR="0031265C" w:rsidRPr="005916BF" w:rsidRDefault="0031265C" w:rsidP="00981DF9">
      <w:pPr>
        <w:shd w:val="clear" w:color="auto" w:fill="FFFFFF"/>
        <w:spacing w:after="0" w:line="360" w:lineRule="auto"/>
        <w:jc w:val="both"/>
        <w:rPr>
          <w:rFonts w:ascii="Arial" w:hAnsi="Arial" w:cs="Arial"/>
          <w:color w:val="000000"/>
          <w:sz w:val="24"/>
          <w:szCs w:val="24"/>
          <w:lang w:eastAsia="pt-BR"/>
        </w:rPr>
      </w:pPr>
    </w:p>
    <w:p w:rsidR="00727B2F" w:rsidRDefault="00CD0ECE" w:rsidP="00981DF9">
      <w:pPr>
        <w:shd w:val="clear" w:color="auto" w:fill="FFFFFF"/>
        <w:spacing w:after="0" w:line="360" w:lineRule="auto"/>
        <w:jc w:val="both"/>
        <w:rPr>
          <w:rFonts w:ascii="Arial" w:hAnsi="Arial" w:cs="Arial"/>
          <w:color w:val="000000"/>
          <w:sz w:val="24"/>
          <w:szCs w:val="24"/>
        </w:rPr>
      </w:pPr>
      <w:r w:rsidRPr="005916BF">
        <w:rPr>
          <w:rFonts w:ascii="Arial" w:hAnsi="Arial" w:cs="Arial"/>
          <w:color w:val="000000"/>
          <w:sz w:val="24"/>
          <w:szCs w:val="24"/>
          <w:lang w:eastAsia="pt-BR"/>
        </w:rPr>
        <w:t xml:space="preserve">Posteriormente, </w:t>
      </w:r>
      <w:r w:rsidR="0031265C" w:rsidRPr="005916BF">
        <w:rPr>
          <w:rFonts w:ascii="Arial" w:hAnsi="Arial" w:cs="Arial"/>
          <w:color w:val="000000"/>
          <w:sz w:val="24"/>
          <w:szCs w:val="24"/>
          <w:lang w:eastAsia="pt-BR"/>
        </w:rPr>
        <w:t xml:space="preserve">o outro filho do senhor </w:t>
      </w:r>
      <w:proofErr w:type="spellStart"/>
      <w:r w:rsidR="0031265C" w:rsidRPr="005916BF">
        <w:rPr>
          <w:rFonts w:ascii="Arial" w:hAnsi="Arial" w:cs="Arial"/>
          <w:color w:val="000000"/>
          <w:sz w:val="24"/>
          <w:szCs w:val="24"/>
          <w:lang w:eastAsia="pt-BR"/>
        </w:rPr>
        <w:t>Gercílio</w:t>
      </w:r>
      <w:proofErr w:type="spellEnd"/>
      <w:r w:rsidR="0031265C" w:rsidRPr="005916BF">
        <w:rPr>
          <w:rFonts w:ascii="Arial" w:hAnsi="Arial" w:cs="Arial"/>
          <w:color w:val="000000"/>
          <w:sz w:val="24"/>
          <w:szCs w:val="24"/>
          <w:lang w:eastAsia="pt-BR"/>
        </w:rPr>
        <w:t xml:space="preserve">, </w:t>
      </w:r>
      <w:proofErr w:type="spellStart"/>
      <w:r w:rsidRPr="005916BF">
        <w:rPr>
          <w:rFonts w:ascii="Arial" w:hAnsi="Arial" w:cs="Arial"/>
          <w:color w:val="000000"/>
          <w:sz w:val="24"/>
          <w:szCs w:val="24"/>
          <w:lang w:eastAsia="pt-BR"/>
        </w:rPr>
        <w:t>Alício</w:t>
      </w:r>
      <w:proofErr w:type="spellEnd"/>
      <w:r w:rsidR="0031265C" w:rsidRPr="005916BF">
        <w:rPr>
          <w:rFonts w:ascii="Arial" w:hAnsi="Arial" w:cs="Arial"/>
          <w:color w:val="000000"/>
          <w:sz w:val="24"/>
          <w:szCs w:val="24"/>
          <w:lang w:eastAsia="pt-BR"/>
        </w:rPr>
        <w:t>,</w:t>
      </w:r>
      <w:r w:rsidRPr="005916BF">
        <w:rPr>
          <w:rFonts w:ascii="Arial" w:hAnsi="Arial" w:cs="Arial"/>
          <w:color w:val="000000"/>
          <w:sz w:val="24"/>
          <w:szCs w:val="24"/>
          <w:lang w:eastAsia="pt-BR"/>
        </w:rPr>
        <w:t xml:space="preserve"> decidiu recomeçar se</w:t>
      </w:r>
      <w:r w:rsidRPr="00CD0ECE">
        <w:rPr>
          <w:rFonts w:ascii="Arial" w:hAnsi="Arial" w:cs="Arial"/>
          <w:color w:val="000000"/>
          <w:sz w:val="24"/>
          <w:szCs w:val="24"/>
          <w:lang w:eastAsia="pt-BR"/>
        </w:rPr>
        <w:t xml:space="preserve"> dedicando a novas atividades na agricultura e pecu</w:t>
      </w:r>
      <w:r w:rsidR="006B36D6">
        <w:rPr>
          <w:rFonts w:ascii="Arial" w:hAnsi="Arial" w:cs="Arial"/>
          <w:color w:val="000000"/>
          <w:sz w:val="24"/>
          <w:szCs w:val="24"/>
          <w:lang w:eastAsia="pt-BR"/>
        </w:rPr>
        <w:t>ária</w:t>
      </w:r>
      <w:r w:rsidRPr="00CD0ECE">
        <w:rPr>
          <w:rFonts w:ascii="Arial" w:hAnsi="Arial" w:cs="Arial"/>
          <w:color w:val="000000"/>
          <w:sz w:val="24"/>
          <w:szCs w:val="24"/>
          <w:lang w:eastAsia="pt-BR"/>
        </w:rPr>
        <w:t xml:space="preserve"> em sua fazenda próxima a Pirenópolis/GO.</w:t>
      </w:r>
      <w:r w:rsidR="006B36D6">
        <w:rPr>
          <w:rFonts w:ascii="Arial" w:hAnsi="Arial" w:cs="Arial"/>
          <w:color w:val="000000"/>
          <w:sz w:val="24"/>
          <w:szCs w:val="24"/>
          <w:lang w:eastAsia="pt-BR"/>
        </w:rPr>
        <w:t xml:space="preserve"> </w:t>
      </w:r>
      <w:r w:rsidR="00727B2F" w:rsidRPr="00727B2F">
        <w:rPr>
          <w:rFonts w:ascii="Arial" w:hAnsi="Arial" w:cs="Arial"/>
          <w:color w:val="000000"/>
          <w:sz w:val="24"/>
          <w:szCs w:val="24"/>
        </w:rPr>
        <w:t>Hoje, quase todos os galpões do centro de Anápolis estão desativados no que diz respeito às suas funções originais. Selma Parreira,</w:t>
      </w:r>
      <w:r w:rsidR="006B36D6">
        <w:rPr>
          <w:rFonts w:ascii="Arial" w:hAnsi="Arial" w:cs="Arial"/>
          <w:color w:val="000000"/>
          <w:sz w:val="24"/>
          <w:szCs w:val="24"/>
        </w:rPr>
        <w:t xml:space="preserve"> filha de </w:t>
      </w:r>
      <w:proofErr w:type="spellStart"/>
      <w:r w:rsidR="006B36D6">
        <w:rPr>
          <w:rFonts w:ascii="Arial" w:hAnsi="Arial" w:cs="Arial"/>
          <w:color w:val="000000"/>
          <w:sz w:val="24"/>
          <w:szCs w:val="24"/>
        </w:rPr>
        <w:t>Anazir</w:t>
      </w:r>
      <w:proofErr w:type="spellEnd"/>
      <w:r w:rsidR="006B36D6">
        <w:rPr>
          <w:rFonts w:ascii="Arial" w:hAnsi="Arial" w:cs="Arial"/>
          <w:color w:val="000000"/>
          <w:sz w:val="24"/>
          <w:szCs w:val="24"/>
        </w:rPr>
        <w:t xml:space="preserve"> Rodrigues</w:t>
      </w:r>
      <w:r w:rsidR="00727B2F" w:rsidRPr="00727B2F">
        <w:rPr>
          <w:rFonts w:ascii="Arial" w:hAnsi="Arial" w:cs="Arial"/>
          <w:color w:val="000000"/>
          <w:sz w:val="24"/>
          <w:szCs w:val="24"/>
        </w:rPr>
        <w:t xml:space="preserve">, conta que “muitos desses armazéns foram demolidos, mas a maioria está destinada a diversas ocupações e automaticamente sujeita ao apagamento de sua história” (em entrevista oral, </w:t>
      </w:r>
      <w:proofErr w:type="gramStart"/>
      <w:r w:rsidR="00727B2F" w:rsidRPr="00727B2F">
        <w:rPr>
          <w:rFonts w:ascii="Arial" w:hAnsi="Arial" w:cs="Arial"/>
          <w:color w:val="000000"/>
          <w:sz w:val="24"/>
          <w:szCs w:val="24"/>
        </w:rPr>
        <w:t>2</w:t>
      </w:r>
      <w:proofErr w:type="gramEnd"/>
      <w:r w:rsidR="00727B2F" w:rsidRPr="00727B2F">
        <w:rPr>
          <w:rFonts w:ascii="Arial" w:hAnsi="Arial" w:cs="Arial"/>
          <w:color w:val="000000"/>
          <w:sz w:val="24"/>
          <w:szCs w:val="24"/>
        </w:rPr>
        <w:t xml:space="preserve"> fev. 2016).</w:t>
      </w:r>
    </w:p>
    <w:p w:rsidR="00510200" w:rsidRPr="006B36D6" w:rsidRDefault="00510200" w:rsidP="00981DF9">
      <w:pPr>
        <w:shd w:val="clear" w:color="auto" w:fill="FFFFFF"/>
        <w:spacing w:after="0" w:line="360" w:lineRule="auto"/>
        <w:jc w:val="both"/>
        <w:rPr>
          <w:rFonts w:ascii="Arial" w:hAnsi="Arial" w:cs="Arial"/>
          <w:color w:val="000000"/>
          <w:sz w:val="24"/>
          <w:szCs w:val="24"/>
          <w:lang w:eastAsia="pt-BR"/>
        </w:rPr>
      </w:pPr>
    </w:p>
    <w:p w:rsidR="00727B2F" w:rsidRPr="00727B2F" w:rsidRDefault="00727B2F" w:rsidP="00981DF9">
      <w:pPr>
        <w:spacing w:after="0" w:line="360" w:lineRule="auto"/>
        <w:jc w:val="both"/>
        <w:rPr>
          <w:rFonts w:ascii="Arial" w:hAnsi="Arial" w:cs="Arial"/>
          <w:color w:val="000000"/>
          <w:sz w:val="24"/>
          <w:szCs w:val="24"/>
        </w:rPr>
      </w:pPr>
      <w:r w:rsidRPr="00727B2F">
        <w:rPr>
          <w:rFonts w:ascii="Arial" w:hAnsi="Arial" w:cs="Arial"/>
          <w:color w:val="000000"/>
          <w:sz w:val="24"/>
          <w:szCs w:val="24"/>
        </w:rPr>
        <w:t>Com o passar do tempo, os indivíduos transformam os lugares, recriando-os de acordo não somente com suas necessidades, mas, e principalmente, com as demandas da dinâmica da vida social, a qual, por sua vez, exige, segundo Victor Turner (</w:t>
      </w:r>
      <w:r w:rsidRPr="00727B2F">
        <w:rPr>
          <w:rFonts w:ascii="Arial" w:hAnsi="Arial" w:cs="Arial"/>
          <w:color w:val="000000"/>
          <w:sz w:val="24"/>
          <w:szCs w:val="24"/>
          <w:lang w:eastAsia="pt-BR"/>
        </w:rPr>
        <w:t>1974[1969]),</w:t>
      </w:r>
      <w:r w:rsidRPr="00727B2F">
        <w:rPr>
          <w:rFonts w:ascii="Arial" w:hAnsi="Arial" w:cs="Arial"/>
          <w:color w:val="000000"/>
          <w:sz w:val="24"/>
          <w:szCs w:val="24"/>
        </w:rPr>
        <w:t xml:space="preserve"> novas </w:t>
      </w:r>
      <w:r w:rsidRPr="00727B2F">
        <w:rPr>
          <w:rFonts w:ascii="Arial" w:hAnsi="Arial" w:cs="Arial"/>
          <w:i/>
          <w:color w:val="000000"/>
          <w:sz w:val="24"/>
          <w:szCs w:val="24"/>
        </w:rPr>
        <w:t xml:space="preserve">performances </w:t>
      </w:r>
      <w:r w:rsidRPr="00727B2F">
        <w:rPr>
          <w:rFonts w:ascii="Arial" w:hAnsi="Arial" w:cs="Arial"/>
          <w:color w:val="000000"/>
          <w:sz w:val="24"/>
          <w:szCs w:val="24"/>
        </w:rPr>
        <w:t>para sanar o drama social. São indivíduos criando espaços que, por sua vez, criam indivíduos em tempos diferentes. Eis o percurso da história, apontado por Nei Clara de Lima (</w:t>
      </w:r>
      <w:r w:rsidRPr="00727B2F">
        <w:rPr>
          <w:rFonts w:ascii="Arial" w:hAnsi="Arial" w:cs="Arial"/>
          <w:i/>
          <w:color w:val="000000"/>
          <w:sz w:val="24"/>
          <w:szCs w:val="24"/>
        </w:rPr>
        <w:t>e-mail</w:t>
      </w:r>
      <w:r w:rsidRPr="00727B2F">
        <w:rPr>
          <w:rFonts w:ascii="Arial" w:hAnsi="Arial" w:cs="Arial"/>
          <w:color w:val="000000"/>
          <w:sz w:val="24"/>
          <w:szCs w:val="24"/>
        </w:rPr>
        <w:t>, 2016), quando esclarece:</w:t>
      </w:r>
    </w:p>
    <w:p w:rsidR="00727B2F" w:rsidRPr="00727B2F" w:rsidRDefault="00727B2F" w:rsidP="00981DF9">
      <w:pPr>
        <w:spacing w:after="0" w:line="360" w:lineRule="auto"/>
        <w:ind w:firstLine="708"/>
        <w:jc w:val="both"/>
        <w:rPr>
          <w:rFonts w:ascii="Arial" w:hAnsi="Arial" w:cs="Arial"/>
          <w:color w:val="000000"/>
          <w:sz w:val="24"/>
          <w:szCs w:val="24"/>
        </w:rPr>
      </w:pPr>
    </w:p>
    <w:p w:rsidR="00727B2F" w:rsidRPr="00727B2F" w:rsidRDefault="00727B2F" w:rsidP="00981DF9">
      <w:pPr>
        <w:spacing w:after="0" w:line="240" w:lineRule="auto"/>
        <w:ind w:left="2268"/>
        <w:jc w:val="both"/>
        <w:rPr>
          <w:rFonts w:ascii="Arial" w:hAnsi="Arial" w:cs="Arial"/>
        </w:rPr>
      </w:pPr>
      <w:r w:rsidRPr="00727B2F">
        <w:rPr>
          <w:rFonts w:ascii="Arial" w:hAnsi="Arial" w:cs="Arial"/>
        </w:rPr>
        <w:lastRenderedPageBreak/>
        <w:t>Com a passagem do tempo modernizador, as máquinas vão sendo gradativamente substituídas. Os pilões e os monjolos das fazendas, de tecnologia artesanal e uso de energia humana e a água, foram praticamente trocados pelos armazéns de beneficiamento de grãos, especialmente de arroz. Ao serem trocados, aqueles maquinários entram em desuso. Os universos rurais vão se transformando e a maioria da população toma o rumo das cidades. Nessa transformação, o meio rural também vai se modernizando, com o predomínio do agronegócio na exploração da terra.</w:t>
      </w:r>
    </w:p>
    <w:p w:rsidR="00727B2F" w:rsidRPr="00727B2F" w:rsidRDefault="00727B2F" w:rsidP="00981DF9">
      <w:pPr>
        <w:spacing w:after="0" w:line="360" w:lineRule="auto"/>
        <w:ind w:firstLine="708"/>
        <w:jc w:val="both"/>
        <w:rPr>
          <w:rFonts w:ascii="Arial" w:hAnsi="Arial" w:cs="Arial"/>
          <w:color w:val="000000"/>
          <w:sz w:val="24"/>
          <w:szCs w:val="24"/>
        </w:rPr>
      </w:pPr>
    </w:p>
    <w:p w:rsidR="00727B2F" w:rsidRPr="00727B2F" w:rsidRDefault="00727B2F" w:rsidP="00981DF9">
      <w:pPr>
        <w:spacing w:after="0" w:line="360" w:lineRule="auto"/>
        <w:jc w:val="both"/>
        <w:rPr>
          <w:rFonts w:ascii="Arial" w:hAnsi="Arial" w:cs="Arial"/>
          <w:color w:val="000000"/>
          <w:sz w:val="24"/>
          <w:szCs w:val="24"/>
          <w:lang w:eastAsia="pt-BR"/>
        </w:rPr>
      </w:pPr>
      <w:r w:rsidRPr="00727B2F">
        <w:rPr>
          <w:rFonts w:ascii="Arial" w:hAnsi="Arial" w:cs="Arial"/>
          <w:color w:val="000000"/>
          <w:sz w:val="24"/>
          <w:szCs w:val="24"/>
        </w:rPr>
        <w:t xml:space="preserve">Em face do novo mundo que se desdobra, Selma recorre às memórias de infância e contempla esse espaço </w:t>
      </w:r>
      <w:proofErr w:type="spellStart"/>
      <w:r w:rsidRPr="00727B2F">
        <w:rPr>
          <w:rFonts w:ascii="Arial" w:hAnsi="Arial" w:cs="Arial"/>
          <w:color w:val="000000"/>
          <w:sz w:val="24"/>
          <w:szCs w:val="24"/>
        </w:rPr>
        <w:t>maquínico</w:t>
      </w:r>
      <w:proofErr w:type="spellEnd"/>
      <w:r w:rsidRPr="00727B2F">
        <w:rPr>
          <w:rFonts w:ascii="Arial" w:hAnsi="Arial" w:cs="Arial"/>
          <w:color w:val="000000"/>
          <w:sz w:val="24"/>
          <w:szCs w:val="24"/>
        </w:rPr>
        <w:t xml:space="preserve"> para aprofundar sua investigação em poéticas visuais voltada para memória, história, lugar, trabalho. Contudo, sem nostalgia.</w:t>
      </w:r>
    </w:p>
    <w:p w:rsidR="00727B2F" w:rsidRPr="00727B2F" w:rsidRDefault="00727B2F" w:rsidP="00981DF9">
      <w:pPr>
        <w:autoSpaceDE w:val="0"/>
        <w:autoSpaceDN w:val="0"/>
        <w:adjustRightInd w:val="0"/>
        <w:spacing w:after="0" w:line="360" w:lineRule="auto"/>
        <w:rPr>
          <w:rFonts w:ascii="Arial" w:hAnsi="Arial" w:cs="Arial"/>
          <w:sz w:val="24"/>
          <w:szCs w:val="24"/>
        </w:rPr>
      </w:pPr>
    </w:p>
    <w:p w:rsidR="00727B2F" w:rsidRDefault="00727B2F" w:rsidP="00981DF9">
      <w:pPr>
        <w:autoSpaceDE w:val="0"/>
        <w:autoSpaceDN w:val="0"/>
        <w:adjustRightInd w:val="0"/>
        <w:spacing w:after="0" w:line="360" w:lineRule="auto"/>
        <w:rPr>
          <w:rFonts w:ascii="Arial" w:hAnsi="Arial" w:cs="Arial"/>
          <w:b/>
          <w:sz w:val="24"/>
          <w:szCs w:val="24"/>
        </w:rPr>
      </w:pPr>
      <w:r w:rsidRPr="00727B2F">
        <w:rPr>
          <w:rFonts w:ascii="Arial" w:hAnsi="Arial" w:cs="Arial"/>
          <w:b/>
          <w:sz w:val="24"/>
          <w:szCs w:val="24"/>
        </w:rPr>
        <w:t xml:space="preserve">O que fazer com uma herança?  </w:t>
      </w:r>
    </w:p>
    <w:p w:rsidR="00510200" w:rsidRPr="00727B2F" w:rsidRDefault="00510200" w:rsidP="00981DF9">
      <w:pPr>
        <w:autoSpaceDE w:val="0"/>
        <w:autoSpaceDN w:val="0"/>
        <w:adjustRightInd w:val="0"/>
        <w:spacing w:after="0" w:line="360" w:lineRule="auto"/>
        <w:rPr>
          <w:rFonts w:ascii="Arial" w:hAnsi="Arial" w:cs="Arial"/>
          <w:b/>
          <w:sz w:val="24"/>
          <w:szCs w:val="24"/>
        </w:rPr>
      </w:pPr>
    </w:p>
    <w:p w:rsidR="00727B2F" w:rsidRDefault="00727B2F" w:rsidP="00981DF9">
      <w:pPr>
        <w:autoSpaceDE w:val="0"/>
        <w:autoSpaceDN w:val="0"/>
        <w:adjustRightInd w:val="0"/>
        <w:spacing w:after="0" w:line="360" w:lineRule="auto"/>
        <w:jc w:val="both"/>
        <w:rPr>
          <w:rFonts w:ascii="Arial" w:hAnsi="Arial" w:cs="Arial"/>
          <w:sz w:val="24"/>
          <w:szCs w:val="24"/>
        </w:rPr>
      </w:pPr>
      <w:r w:rsidRPr="00727B2F">
        <w:rPr>
          <w:rFonts w:ascii="Arial" w:hAnsi="Arial" w:cs="Arial"/>
          <w:sz w:val="24"/>
          <w:szCs w:val="24"/>
        </w:rPr>
        <w:t>Em 2000, Selma recebeu mercadorias de um espólio de sua família. Objetos e coisas obsoletas, oriundos do Armazém Feliz, gu</w:t>
      </w:r>
      <w:r w:rsidR="006B36D6">
        <w:rPr>
          <w:rFonts w:ascii="Arial" w:hAnsi="Arial" w:cs="Arial"/>
          <w:sz w:val="24"/>
          <w:szCs w:val="24"/>
        </w:rPr>
        <w:t xml:space="preserve">ardados no porão da casa de seu avô paterno. </w:t>
      </w:r>
      <w:r w:rsidRPr="00727B2F">
        <w:rPr>
          <w:rFonts w:ascii="Arial" w:hAnsi="Arial" w:cs="Arial"/>
          <w:sz w:val="24"/>
          <w:szCs w:val="24"/>
        </w:rPr>
        <w:t>O Armazém Feliz foi o primeiro módulo desativado ao final dos anos 1980 e pertencente ao conglomerado de galpões. Entre esses objetos, várias pedras de anil guardadas por quase quinze anos e encontradas em pacotes lacrados no espólio do Armazém Feliz.</w:t>
      </w:r>
    </w:p>
    <w:p w:rsidR="00510200" w:rsidRPr="00727B2F" w:rsidRDefault="00510200" w:rsidP="00981DF9">
      <w:pPr>
        <w:autoSpaceDE w:val="0"/>
        <w:autoSpaceDN w:val="0"/>
        <w:adjustRightInd w:val="0"/>
        <w:spacing w:after="0" w:line="360" w:lineRule="auto"/>
        <w:jc w:val="both"/>
        <w:rPr>
          <w:rFonts w:ascii="Arial" w:hAnsi="Arial" w:cs="Arial"/>
          <w:sz w:val="24"/>
          <w:szCs w:val="24"/>
        </w:rPr>
      </w:pPr>
    </w:p>
    <w:p w:rsidR="00727B2F" w:rsidRDefault="00727B2F" w:rsidP="00981DF9">
      <w:pPr>
        <w:autoSpaceDE w:val="0"/>
        <w:autoSpaceDN w:val="0"/>
        <w:adjustRightInd w:val="0"/>
        <w:spacing w:after="0" w:line="360" w:lineRule="auto"/>
        <w:jc w:val="both"/>
        <w:rPr>
          <w:rFonts w:ascii="Arial" w:hAnsi="Arial" w:cs="Arial"/>
          <w:sz w:val="24"/>
          <w:szCs w:val="24"/>
        </w:rPr>
      </w:pPr>
      <w:r w:rsidRPr="00727B2F">
        <w:rPr>
          <w:rFonts w:ascii="Arial" w:hAnsi="Arial" w:cs="Arial"/>
          <w:sz w:val="24"/>
          <w:szCs w:val="24"/>
        </w:rPr>
        <w:t xml:space="preserve">O que fazer com essa cor intensa azul? A partir das memórias de infância – pedras de anil usadas pelas lavadeiras para enxaguar as roupas –, ressurgiu o funcionamento da “máquina” sensível, criadora e subjetiva de fazer arte. Selma conta </w:t>
      </w:r>
      <w:r w:rsidR="006B36D6">
        <w:rPr>
          <w:rFonts w:ascii="Arial" w:hAnsi="Arial" w:cs="Arial"/>
          <w:sz w:val="24"/>
          <w:szCs w:val="24"/>
        </w:rPr>
        <w:t xml:space="preserve">que </w:t>
      </w:r>
      <w:r w:rsidR="006B36D6" w:rsidRPr="006B36D6">
        <w:rPr>
          <w:rFonts w:ascii="Arial" w:hAnsi="Arial" w:cs="Arial"/>
          <w:sz w:val="24"/>
          <w:szCs w:val="24"/>
        </w:rPr>
        <w:t>uma serie de sete obras foram pensadas a partir das possibilidades poéticas da pedra de anil,</w:t>
      </w:r>
      <w:r w:rsidR="006B36D6">
        <w:rPr>
          <w:rFonts w:ascii="Arial" w:hAnsi="Arial" w:cs="Arial"/>
          <w:sz w:val="24"/>
          <w:szCs w:val="24"/>
        </w:rPr>
        <w:t xml:space="preserve"> que </w:t>
      </w:r>
      <w:r w:rsidRPr="00727B2F">
        <w:rPr>
          <w:rFonts w:ascii="Arial" w:hAnsi="Arial" w:cs="Arial"/>
          <w:sz w:val="24"/>
          <w:szCs w:val="24"/>
        </w:rPr>
        <w:t xml:space="preserve">culminou com </w:t>
      </w:r>
      <w:proofErr w:type="gramStart"/>
      <w:r w:rsidRPr="00727B2F">
        <w:rPr>
          <w:rFonts w:ascii="Arial" w:hAnsi="Arial" w:cs="Arial"/>
          <w:sz w:val="24"/>
          <w:szCs w:val="24"/>
        </w:rPr>
        <w:t xml:space="preserve">a </w:t>
      </w:r>
      <w:r w:rsidR="006B36D6">
        <w:rPr>
          <w:rFonts w:ascii="Arial" w:hAnsi="Arial" w:cs="Arial"/>
          <w:sz w:val="24"/>
          <w:szCs w:val="24"/>
        </w:rPr>
        <w:t>ultima</w:t>
      </w:r>
      <w:proofErr w:type="gramEnd"/>
      <w:r w:rsidR="006B36D6">
        <w:rPr>
          <w:rFonts w:ascii="Arial" w:hAnsi="Arial" w:cs="Arial"/>
          <w:sz w:val="24"/>
          <w:szCs w:val="24"/>
        </w:rPr>
        <w:t xml:space="preserve"> </w:t>
      </w:r>
      <w:r w:rsidRPr="00727B2F">
        <w:rPr>
          <w:rFonts w:ascii="Arial" w:hAnsi="Arial" w:cs="Arial"/>
          <w:sz w:val="24"/>
          <w:szCs w:val="24"/>
        </w:rPr>
        <w:t xml:space="preserve">instalação </w:t>
      </w:r>
      <w:proofErr w:type="spellStart"/>
      <w:r w:rsidRPr="00727B2F">
        <w:rPr>
          <w:rFonts w:ascii="Arial" w:hAnsi="Arial" w:cs="Arial"/>
          <w:sz w:val="24"/>
          <w:szCs w:val="24"/>
        </w:rPr>
        <w:t>audiofotográfica</w:t>
      </w:r>
      <w:proofErr w:type="spellEnd"/>
      <w:r w:rsidRPr="00727B2F">
        <w:rPr>
          <w:rFonts w:ascii="Arial" w:hAnsi="Arial" w:cs="Arial"/>
          <w:sz w:val="24"/>
          <w:szCs w:val="24"/>
        </w:rPr>
        <w:t xml:space="preserve"> (vinte no total) intitulad</w:t>
      </w:r>
      <w:r w:rsidRPr="006B36D6">
        <w:rPr>
          <w:rFonts w:ascii="Arial" w:hAnsi="Arial" w:cs="Arial"/>
          <w:sz w:val="24"/>
          <w:szCs w:val="24"/>
        </w:rPr>
        <w:t xml:space="preserve">a </w:t>
      </w:r>
      <w:r w:rsidRPr="006B36D6">
        <w:rPr>
          <w:rFonts w:ascii="Arial" w:hAnsi="Arial" w:cs="Arial"/>
          <w:i/>
          <w:sz w:val="24"/>
          <w:szCs w:val="24"/>
        </w:rPr>
        <w:t>A dor e os segredos</w:t>
      </w:r>
      <w:r w:rsidRPr="006B36D6">
        <w:rPr>
          <w:rFonts w:ascii="Arial" w:hAnsi="Arial" w:cs="Arial"/>
          <w:sz w:val="24"/>
          <w:szCs w:val="24"/>
        </w:rPr>
        <w:t xml:space="preserve"> (2014). Nele, a artista explorou a poética dos objetos em desuso</w:t>
      </w:r>
      <w:r w:rsidR="006B36D6" w:rsidRPr="006B36D6">
        <w:rPr>
          <w:rFonts w:ascii="Arial" w:hAnsi="Arial" w:cs="Arial"/>
          <w:sz w:val="24"/>
          <w:szCs w:val="24"/>
        </w:rPr>
        <w:t xml:space="preserve"> e a relação de trabalho das mulheres com a comunidade e patroas.</w:t>
      </w:r>
    </w:p>
    <w:p w:rsidR="00510200" w:rsidRPr="00727B2F" w:rsidRDefault="00510200" w:rsidP="00981DF9">
      <w:pPr>
        <w:autoSpaceDE w:val="0"/>
        <w:autoSpaceDN w:val="0"/>
        <w:adjustRightInd w:val="0"/>
        <w:spacing w:after="0" w:line="360" w:lineRule="auto"/>
        <w:jc w:val="both"/>
        <w:rPr>
          <w:rFonts w:ascii="Arial" w:hAnsi="Arial" w:cs="Arial"/>
          <w:sz w:val="24"/>
          <w:szCs w:val="24"/>
        </w:rPr>
      </w:pPr>
    </w:p>
    <w:p w:rsidR="00727B2F" w:rsidRDefault="006B36D6" w:rsidP="00981DF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A partir de</w:t>
      </w:r>
      <w:r w:rsidR="00727B2F" w:rsidRPr="00727B2F">
        <w:rPr>
          <w:rFonts w:ascii="Arial" w:hAnsi="Arial" w:cs="Arial"/>
          <w:sz w:val="24"/>
          <w:szCs w:val="24"/>
        </w:rPr>
        <w:t xml:space="preserve">1999, Selma investigou </w:t>
      </w:r>
      <w:r>
        <w:rPr>
          <w:rFonts w:ascii="Arial" w:hAnsi="Arial" w:cs="Arial"/>
          <w:sz w:val="24"/>
          <w:szCs w:val="24"/>
        </w:rPr>
        <w:t xml:space="preserve">as ações praticadas, os objetos e </w:t>
      </w:r>
      <w:r w:rsidR="00727B2F" w:rsidRPr="00727B2F">
        <w:rPr>
          <w:rFonts w:ascii="Arial" w:hAnsi="Arial" w:cs="Arial"/>
          <w:sz w:val="24"/>
          <w:szCs w:val="24"/>
        </w:rPr>
        <w:t>o cotidiano</w:t>
      </w:r>
      <w:proofErr w:type="gramStart"/>
      <w:r>
        <w:rPr>
          <w:rFonts w:ascii="Arial" w:hAnsi="Arial" w:cs="Arial"/>
          <w:sz w:val="24"/>
          <w:szCs w:val="24"/>
        </w:rPr>
        <w:t xml:space="preserve"> </w:t>
      </w:r>
      <w:r w:rsidR="00727B2F" w:rsidRPr="00727B2F">
        <w:rPr>
          <w:rFonts w:ascii="Arial" w:hAnsi="Arial" w:cs="Arial"/>
          <w:sz w:val="24"/>
          <w:szCs w:val="24"/>
        </w:rPr>
        <w:t xml:space="preserve"> </w:t>
      </w:r>
      <w:proofErr w:type="gramEnd"/>
      <w:r w:rsidR="00727B2F" w:rsidRPr="00727B2F">
        <w:rPr>
          <w:rFonts w:ascii="Arial" w:hAnsi="Arial" w:cs="Arial"/>
          <w:sz w:val="24"/>
          <w:szCs w:val="24"/>
        </w:rPr>
        <w:t>vivido por nove mulheres anônimas que sustentavam suas casas lavando roupa no Rio Vermelho, na cidade de Goiás. A artista se impressionou com as mãos sofridas, maltratadas das lavadeiras</w:t>
      </w:r>
      <w:r w:rsidR="00880D2F">
        <w:rPr>
          <w:rFonts w:ascii="Arial" w:hAnsi="Arial" w:cs="Arial"/>
          <w:sz w:val="24"/>
          <w:szCs w:val="24"/>
        </w:rPr>
        <w:t xml:space="preserve"> – </w:t>
      </w:r>
      <w:r w:rsidR="00880D2F" w:rsidRPr="00727B2F">
        <w:rPr>
          <w:rFonts w:ascii="Arial" w:hAnsi="Arial" w:cs="Arial"/>
          <w:sz w:val="24"/>
          <w:szCs w:val="24"/>
        </w:rPr>
        <w:t>único instrumento de trabalho –</w:t>
      </w:r>
      <w:r w:rsidR="00880D2F">
        <w:rPr>
          <w:rFonts w:ascii="Arial" w:hAnsi="Arial" w:cs="Arial"/>
          <w:sz w:val="24"/>
          <w:szCs w:val="24"/>
        </w:rPr>
        <w:t xml:space="preserve"> e</w:t>
      </w:r>
      <w:r w:rsidR="00727B2F" w:rsidRPr="00727B2F">
        <w:rPr>
          <w:rFonts w:ascii="Arial" w:hAnsi="Arial" w:cs="Arial"/>
          <w:sz w:val="24"/>
          <w:szCs w:val="24"/>
        </w:rPr>
        <w:t xml:space="preserve"> marcadas pela luta diária da profissão. </w:t>
      </w:r>
    </w:p>
    <w:p w:rsidR="00510200" w:rsidRPr="00727B2F" w:rsidRDefault="006F5988" w:rsidP="00981DF9">
      <w:pPr>
        <w:autoSpaceDE w:val="0"/>
        <w:autoSpaceDN w:val="0"/>
        <w:adjustRightInd w:val="0"/>
        <w:spacing w:after="0" w:line="360" w:lineRule="auto"/>
        <w:jc w:val="both"/>
        <w:rPr>
          <w:rFonts w:ascii="Arial" w:hAnsi="Arial" w:cs="Arial"/>
          <w:sz w:val="24"/>
          <w:szCs w:val="24"/>
        </w:rPr>
      </w:pPr>
      <w:r>
        <w:rPr>
          <w:noProof/>
          <w:lang w:eastAsia="pt-BR"/>
        </w:rPr>
        <w:lastRenderedPageBreak/>
        <mc:AlternateContent>
          <mc:Choice Requires="wps">
            <w:drawing>
              <wp:anchor distT="0" distB="0" distL="114300" distR="114300" simplePos="0" relativeHeight="251659264" behindDoc="0" locked="0" layoutInCell="1" allowOverlap="1" wp14:anchorId="39EAD056" wp14:editId="00474F09">
                <wp:simplePos x="0" y="0"/>
                <wp:positionH relativeFrom="margin">
                  <wp:posOffset>650240</wp:posOffset>
                </wp:positionH>
                <wp:positionV relativeFrom="margin">
                  <wp:posOffset>220980</wp:posOffset>
                </wp:positionV>
                <wp:extent cx="3415665" cy="257175"/>
                <wp:effectExtent l="0" t="0" r="13335" b="28575"/>
                <wp:wrapSquare wrapText="bothSides"/>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257175"/>
                        </a:xfrm>
                        <a:prstGeom prst="rect">
                          <a:avLst/>
                        </a:prstGeom>
                        <a:solidFill>
                          <a:srgbClr val="FFFFFF"/>
                        </a:solidFill>
                        <a:ln w="9525">
                          <a:solidFill>
                            <a:srgbClr val="000000"/>
                          </a:solidFill>
                          <a:miter lim="800000"/>
                          <a:headEnd/>
                          <a:tailEnd/>
                        </a:ln>
                        <a:extLst/>
                      </wps:spPr>
                      <wps:txbx>
                        <w:txbxContent>
                          <w:p w:rsidR="000B758A" w:rsidRPr="00B608DB" w:rsidRDefault="000B758A">
                            <w:pPr>
                              <w:rPr>
                                <w:rFonts w:ascii="Arial" w:hAnsi="Arial" w:cs="Arial"/>
                                <w:sz w:val="20"/>
                                <w:szCs w:val="20"/>
                              </w:rPr>
                            </w:pPr>
                            <w:r w:rsidRPr="00B608DB">
                              <w:rPr>
                                <w:rFonts w:ascii="Arial" w:hAnsi="Arial" w:cs="Arial"/>
                                <w:sz w:val="20"/>
                                <w:szCs w:val="20"/>
                              </w:rPr>
                              <w:t>Fig. 9 – Instalação pública, 2009. 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5" type="#_x0000_t202" style="position:absolute;left:0;text-align:left;margin-left:51.2pt;margin-top:17.4pt;width:268.9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">
                <v:textbox>
                  <w:txbxContent>
                    <w:p w:rsidR="000B758A" w:rsidRPr="00B608DB" w:rsidRDefault="000B758A">
                      <w:pPr>
                        <w:rPr>
                          <w:rFonts w:ascii="Arial" w:hAnsi="Arial" w:cs="Arial"/>
                          <w:sz w:val="20"/>
                          <w:szCs w:val="20"/>
                        </w:rPr>
                      </w:pPr>
                      <w:r w:rsidRPr="00B608DB">
                        <w:rPr>
                          <w:rFonts w:ascii="Arial" w:hAnsi="Arial" w:cs="Arial"/>
                          <w:sz w:val="20"/>
                          <w:szCs w:val="20"/>
                        </w:rPr>
                        <w:t>Fig. 9 – Instalação pública, 2009. Foto: Paulo Rezende.</w:t>
                      </w:r>
                    </w:p>
                  </w:txbxContent>
                </v:textbox>
                <w10:wrap type="square" anchorx="margin" anchory="margin"/>
              </v:shape>
            </w:pict>
          </mc:Fallback>
        </mc:AlternateContent>
      </w:r>
    </w:p>
    <w:p w:rsidR="00727B2F" w:rsidRPr="00727B2F" w:rsidRDefault="00727B2F" w:rsidP="00981DF9">
      <w:pPr>
        <w:autoSpaceDE w:val="0"/>
        <w:autoSpaceDN w:val="0"/>
        <w:adjustRightInd w:val="0"/>
        <w:spacing w:after="0" w:line="240" w:lineRule="auto"/>
        <w:ind w:left="2268"/>
        <w:jc w:val="both"/>
        <w:rPr>
          <w:rFonts w:ascii="Arial" w:hAnsi="Arial" w:cs="Arial"/>
          <w:sz w:val="20"/>
          <w:szCs w:val="20"/>
        </w:rPr>
      </w:pPr>
    </w:p>
    <w:p w:rsidR="006F5988" w:rsidRDefault="006F5988" w:rsidP="00981DF9">
      <w:pPr>
        <w:autoSpaceDE w:val="0"/>
        <w:autoSpaceDN w:val="0"/>
        <w:adjustRightInd w:val="0"/>
        <w:spacing w:after="0" w:line="240" w:lineRule="auto"/>
        <w:ind w:left="2268"/>
        <w:jc w:val="both"/>
        <w:rPr>
          <w:rFonts w:ascii="Arial" w:hAnsi="Arial" w:cs="Arial"/>
        </w:rPr>
      </w:pPr>
    </w:p>
    <w:p w:rsidR="006F5988" w:rsidRDefault="006F5988" w:rsidP="00981DF9">
      <w:pPr>
        <w:autoSpaceDE w:val="0"/>
        <w:autoSpaceDN w:val="0"/>
        <w:adjustRightInd w:val="0"/>
        <w:spacing w:after="0" w:line="240" w:lineRule="auto"/>
        <w:ind w:left="2268"/>
        <w:jc w:val="both"/>
        <w:rPr>
          <w:rFonts w:ascii="Arial" w:hAnsi="Arial" w:cs="Arial"/>
        </w:rPr>
      </w:pPr>
    </w:p>
    <w:p w:rsidR="00727B2F" w:rsidRPr="00727B2F" w:rsidRDefault="00727B2F" w:rsidP="00981DF9">
      <w:pPr>
        <w:autoSpaceDE w:val="0"/>
        <w:autoSpaceDN w:val="0"/>
        <w:adjustRightInd w:val="0"/>
        <w:spacing w:after="0" w:line="240" w:lineRule="auto"/>
        <w:ind w:left="2268"/>
        <w:jc w:val="both"/>
        <w:rPr>
          <w:rFonts w:ascii="Arial" w:hAnsi="Arial" w:cs="Arial"/>
        </w:rPr>
      </w:pPr>
      <w:r w:rsidRPr="00727B2F">
        <w:rPr>
          <w:rFonts w:ascii="Arial" w:hAnsi="Arial" w:cs="Arial"/>
        </w:rPr>
        <w:t xml:space="preserve">Elas lavavam de 60 a 80 peças de roupas por dia. Chegavam de manhã e voltavam no final da tarde. Com o dinheiro ganho elas compravam um litro de banha, outro de arroz, uma tira de costela e às vezes o leite. Hoje elas reclamam de problemas na coluna, friagem nas pernas, reumatismo e lesões nas mãos. (PARREIRA, entrevista oral, </w:t>
      </w:r>
      <w:proofErr w:type="gramStart"/>
      <w:r w:rsidRPr="00727B2F">
        <w:rPr>
          <w:rFonts w:ascii="Arial" w:hAnsi="Arial" w:cs="Arial"/>
        </w:rPr>
        <w:t>2</w:t>
      </w:r>
      <w:proofErr w:type="gramEnd"/>
      <w:r w:rsidRPr="00727B2F">
        <w:rPr>
          <w:rFonts w:ascii="Arial" w:hAnsi="Arial" w:cs="Arial"/>
        </w:rPr>
        <w:t xml:space="preserve"> fev. 2016).</w:t>
      </w:r>
    </w:p>
    <w:p w:rsidR="00727B2F" w:rsidRDefault="00727B2F" w:rsidP="00981DF9">
      <w:pPr>
        <w:autoSpaceDE w:val="0"/>
        <w:autoSpaceDN w:val="0"/>
        <w:adjustRightInd w:val="0"/>
        <w:spacing w:after="0" w:line="240" w:lineRule="auto"/>
        <w:jc w:val="both"/>
        <w:rPr>
          <w:rFonts w:ascii="Arial" w:hAnsi="Arial" w:cs="Arial"/>
        </w:rPr>
      </w:pPr>
    </w:p>
    <w:p w:rsidR="00510200" w:rsidRPr="00727B2F" w:rsidRDefault="00510200" w:rsidP="00981DF9">
      <w:pPr>
        <w:autoSpaceDE w:val="0"/>
        <w:autoSpaceDN w:val="0"/>
        <w:adjustRightInd w:val="0"/>
        <w:spacing w:after="0" w:line="240" w:lineRule="auto"/>
        <w:jc w:val="both"/>
        <w:rPr>
          <w:rFonts w:ascii="Arial" w:hAnsi="Arial" w:cs="Arial"/>
        </w:rPr>
      </w:pPr>
    </w:p>
    <w:p w:rsidR="00510200" w:rsidRDefault="006B36D6" w:rsidP="00981DF9">
      <w:pPr>
        <w:pStyle w:val="texto"/>
        <w:spacing w:before="0" w:beforeAutospacing="0" w:after="0" w:afterAutospacing="0" w:line="360" w:lineRule="auto"/>
        <w:jc w:val="both"/>
        <w:rPr>
          <w:rFonts w:ascii="Arial" w:hAnsi="Arial" w:cs="Arial"/>
        </w:rPr>
      </w:pPr>
      <w:r w:rsidRPr="006B36D6">
        <w:rPr>
          <w:rFonts w:ascii="Arial" w:hAnsi="Arial" w:cs="Arial"/>
        </w:rPr>
        <w:t>A primeira obra da serie usando pedra de anil aconteceu em</w:t>
      </w:r>
      <w:r>
        <w:rPr>
          <w:rFonts w:ascii="Arial" w:hAnsi="Arial" w:cs="Arial"/>
          <w:b/>
        </w:rPr>
        <w:t xml:space="preserve"> </w:t>
      </w:r>
      <w:r>
        <w:rPr>
          <w:rFonts w:ascii="Arial" w:hAnsi="Arial" w:cs="Arial"/>
        </w:rPr>
        <w:t>2001. Nela,</w:t>
      </w:r>
      <w:r w:rsidR="00727B2F" w:rsidRPr="00727B2F">
        <w:rPr>
          <w:rFonts w:ascii="Arial" w:hAnsi="Arial" w:cs="Arial"/>
        </w:rPr>
        <w:t xml:space="preserve"> a artista </w:t>
      </w:r>
      <w:r w:rsidR="00842877">
        <w:rPr>
          <w:rFonts w:ascii="Arial" w:hAnsi="Arial" w:cs="Arial"/>
        </w:rPr>
        <w:t>(</w:t>
      </w:r>
      <w:proofErr w:type="spellStart"/>
      <w:r w:rsidR="00727B2F" w:rsidRPr="00727B2F">
        <w:rPr>
          <w:rFonts w:ascii="Arial" w:hAnsi="Arial" w:cs="Arial"/>
        </w:rPr>
        <w:t>re</w:t>
      </w:r>
      <w:proofErr w:type="spellEnd"/>
      <w:proofErr w:type="gramStart"/>
      <w:r w:rsidR="00842877">
        <w:rPr>
          <w:rFonts w:ascii="Arial" w:hAnsi="Arial" w:cs="Arial"/>
        </w:rPr>
        <w:t>)</w:t>
      </w:r>
      <w:r w:rsidR="00727B2F" w:rsidRPr="00727B2F">
        <w:rPr>
          <w:rFonts w:ascii="Arial" w:hAnsi="Arial" w:cs="Arial"/>
        </w:rPr>
        <w:t>significou</w:t>
      </w:r>
      <w:proofErr w:type="gramEnd"/>
      <w:r w:rsidR="00727B2F" w:rsidRPr="00727B2F">
        <w:rPr>
          <w:rFonts w:ascii="Arial" w:hAnsi="Arial" w:cs="Arial"/>
        </w:rPr>
        <w:t xml:space="preserve"> o que lhe tocou no sensível de sua herança: as pedras azu</w:t>
      </w:r>
      <w:r w:rsidR="000B2043">
        <w:rPr>
          <w:rFonts w:ascii="Arial" w:hAnsi="Arial" w:cs="Arial"/>
        </w:rPr>
        <w:t>is de anil. Criou uma instalação</w:t>
      </w:r>
      <w:r w:rsidR="00727B2F" w:rsidRPr="00727B2F">
        <w:rPr>
          <w:rFonts w:ascii="Arial" w:hAnsi="Arial" w:cs="Arial"/>
        </w:rPr>
        <w:t xml:space="preserve"> intitulada </w:t>
      </w:r>
      <w:proofErr w:type="spellStart"/>
      <w:r w:rsidR="00727B2F" w:rsidRPr="00727B2F">
        <w:rPr>
          <w:rStyle w:val="texto1"/>
          <w:rFonts w:ascii="Arial" w:hAnsi="Arial" w:cs="Arial"/>
          <w:i/>
          <w:iCs/>
        </w:rPr>
        <w:t>Luzalina</w:t>
      </w:r>
      <w:proofErr w:type="spellEnd"/>
      <w:r w:rsidR="00727B2F" w:rsidRPr="00727B2F">
        <w:rPr>
          <w:rFonts w:ascii="Arial" w:hAnsi="Arial" w:cs="Arial"/>
        </w:rPr>
        <w:t xml:space="preserve">, onde pedras de anil de intenso azul foram esculpidas tais como pedras preciosas, e foi montada em uma coleção de quatorze anéis de prata, expostos em pequenas caixas de acrílico. Na exposição, uma única fotografia, em preto e branco – mãos femininas usando um anel. Para essas mãos, um anel de prata cravejado com pedra de anil, símbolo da vaidade feminina perdida no fundo das águas por causa da profissão dessas mulheres </w:t>
      </w:r>
      <w:r w:rsidR="00510200" w:rsidRPr="00727B2F">
        <w:rPr>
          <w:rFonts w:ascii="Arial" w:hAnsi="Arial" w:cs="Arial"/>
        </w:rPr>
        <w:t xml:space="preserve">anônimas. </w:t>
      </w:r>
    </w:p>
    <w:p w:rsidR="00510200" w:rsidRDefault="00510200" w:rsidP="00981DF9">
      <w:pPr>
        <w:pStyle w:val="texto"/>
        <w:spacing w:before="0" w:beforeAutospacing="0" w:after="0" w:afterAutospacing="0" w:line="360" w:lineRule="auto"/>
        <w:jc w:val="both"/>
        <w:rPr>
          <w:rFonts w:ascii="Arial" w:hAnsi="Arial" w:cs="Arial"/>
        </w:rPr>
      </w:pPr>
    </w:p>
    <w:p w:rsidR="000B758A" w:rsidRDefault="00727B2F" w:rsidP="00981DF9">
      <w:pPr>
        <w:pStyle w:val="texto"/>
        <w:spacing w:before="0" w:beforeAutospacing="0" w:after="0" w:afterAutospacing="0" w:line="360" w:lineRule="auto"/>
        <w:jc w:val="both"/>
        <w:rPr>
          <w:rFonts w:ascii="Arial" w:hAnsi="Arial" w:cs="Arial"/>
        </w:rPr>
      </w:pPr>
      <w:r w:rsidRPr="00981DF9">
        <w:rPr>
          <w:rFonts w:ascii="Arial" w:hAnsi="Arial" w:cs="Arial"/>
        </w:rPr>
        <w:t xml:space="preserve">Em 2008, a artista retoma o tema e, conjuntamente com as lavadeiras, </w:t>
      </w:r>
      <w:proofErr w:type="gramStart"/>
      <w:r w:rsidRPr="00981DF9">
        <w:rPr>
          <w:rFonts w:ascii="Arial" w:hAnsi="Arial" w:cs="Arial"/>
        </w:rPr>
        <w:t>estendeu</w:t>
      </w:r>
      <w:proofErr w:type="gramEnd"/>
      <w:r w:rsidRPr="00981DF9">
        <w:rPr>
          <w:rFonts w:ascii="Arial" w:hAnsi="Arial" w:cs="Arial"/>
        </w:rPr>
        <w:t>, na ponte do Carmo, na cidade de Goiás, por volta das três horas da manhã, precários lençóis pintados de anil, na porta do Hospital São Pedro</w:t>
      </w:r>
      <w:r w:rsidR="00B608DB">
        <w:rPr>
          <w:rFonts w:ascii="Arial" w:hAnsi="Arial" w:cs="Arial"/>
        </w:rPr>
        <w:t xml:space="preserve"> (Fig. 9)</w:t>
      </w:r>
      <w:r w:rsidRPr="00981DF9">
        <w:rPr>
          <w:rFonts w:ascii="Arial" w:hAnsi="Arial" w:cs="Arial"/>
        </w:rPr>
        <w:t xml:space="preserve">. A proposta era registrar alterações do rio e do lugar provocadas pela intervenção urbana. No ano seguinte, </w:t>
      </w:r>
    </w:p>
    <w:p w:rsidR="000B2043" w:rsidRDefault="00727B2F" w:rsidP="00B608DB">
      <w:pPr>
        <w:pStyle w:val="texto"/>
        <w:spacing w:before="0" w:beforeAutospacing="0" w:after="0" w:afterAutospacing="0" w:line="360" w:lineRule="auto"/>
        <w:jc w:val="both"/>
        <w:rPr>
          <w:rFonts w:ascii="Arial" w:hAnsi="Arial" w:cs="Arial"/>
        </w:rPr>
      </w:pPr>
      <w:r w:rsidRPr="00981DF9">
        <w:rPr>
          <w:rFonts w:ascii="Arial" w:hAnsi="Arial" w:cs="Arial"/>
        </w:rPr>
        <w:t xml:space="preserve">2009, Selma realizou a mostra </w:t>
      </w:r>
      <w:r w:rsidRPr="00981DF9">
        <w:rPr>
          <w:rStyle w:val="texto1"/>
          <w:rFonts w:ascii="Arial" w:hAnsi="Arial" w:cs="Arial"/>
          <w:i/>
          <w:iCs/>
        </w:rPr>
        <w:t>Lençóis</w:t>
      </w:r>
      <w:proofErr w:type="gramStart"/>
      <w:r w:rsidRPr="00981DF9">
        <w:rPr>
          <w:rStyle w:val="texto1"/>
          <w:rFonts w:ascii="Arial" w:hAnsi="Arial" w:cs="Arial"/>
          <w:i/>
          <w:iCs/>
        </w:rPr>
        <w:t xml:space="preserve"> </w:t>
      </w:r>
      <w:r w:rsidR="000B758A">
        <w:rPr>
          <w:rStyle w:val="texto1"/>
          <w:rFonts w:ascii="Arial" w:hAnsi="Arial" w:cs="Arial"/>
          <w:i/>
          <w:iCs/>
        </w:rPr>
        <w:t xml:space="preserve">  </w:t>
      </w:r>
      <w:proofErr w:type="gramEnd"/>
      <w:r w:rsidRPr="00981DF9">
        <w:rPr>
          <w:rStyle w:val="texto1"/>
          <w:rFonts w:ascii="Arial" w:hAnsi="Arial" w:cs="Arial"/>
          <w:i/>
          <w:iCs/>
        </w:rPr>
        <w:t>esquecidos no Rio Vermelho</w:t>
      </w:r>
      <w:r w:rsidRPr="00981DF9">
        <w:rPr>
          <w:rFonts w:ascii="Arial" w:hAnsi="Arial" w:cs="Arial"/>
        </w:rPr>
        <w:t xml:space="preserve">. Nessa exposição ontológica, a artista utilizou lençóis, bacias e pedras de </w:t>
      </w:r>
      <w:r w:rsidR="000B2043" w:rsidRPr="00981DF9">
        <w:rPr>
          <w:rFonts w:ascii="Arial" w:hAnsi="Arial" w:cs="Arial"/>
        </w:rPr>
        <w:t>anil. Em 2013, fez nova instala</w:t>
      </w:r>
      <w:r w:rsidRPr="00981DF9">
        <w:rPr>
          <w:rFonts w:ascii="Arial" w:hAnsi="Arial" w:cs="Arial"/>
        </w:rPr>
        <w:t xml:space="preserve">ção, intitulada </w:t>
      </w:r>
      <w:r w:rsidRPr="00981DF9">
        <w:rPr>
          <w:rFonts w:ascii="Arial" w:hAnsi="Arial" w:cs="Arial"/>
          <w:i/>
        </w:rPr>
        <w:t xml:space="preserve">Uma pedra azul e um rio vermelho: poética e memória dos objetos. </w:t>
      </w:r>
      <w:r w:rsidRPr="00981DF9">
        <w:rPr>
          <w:rFonts w:ascii="Arial" w:hAnsi="Arial" w:cs="Arial"/>
        </w:rPr>
        <w:t xml:space="preserve">A exposição reuniu fotografias, instalação e vídeo. </w:t>
      </w:r>
      <w:r w:rsidR="000B758A">
        <w:rPr>
          <w:rFonts w:ascii="Arial" w:hAnsi="Arial" w:cs="Arial"/>
        </w:rPr>
        <w:t xml:space="preserve">  </w:t>
      </w:r>
      <w:r w:rsidRPr="00981DF9">
        <w:rPr>
          <w:rFonts w:ascii="Arial" w:hAnsi="Arial" w:cs="Arial"/>
        </w:rPr>
        <w:t xml:space="preserve">Mostrava um conjunto de registros da </w:t>
      </w:r>
      <w:proofErr w:type="gramStart"/>
      <w:r w:rsidRPr="00981DF9">
        <w:rPr>
          <w:rFonts w:ascii="Arial" w:hAnsi="Arial" w:cs="Arial"/>
          <w:i/>
        </w:rPr>
        <w:t>performance</w:t>
      </w:r>
      <w:proofErr w:type="gramEnd"/>
      <w:r w:rsidRPr="00981DF9">
        <w:rPr>
          <w:rFonts w:ascii="Arial" w:hAnsi="Arial" w:cs="Arial"/>
        </w:rPr>
        <w:t xml:space="preserve"> com a pedra azul de anil, de instalações formadas por objetos (anéis de prata e anil) e de obras realizadas no entorno do Rio Vermelho, na cidade de Goiás, GO. </w:t>
      </w:r>
    </w:p>
    <w:p w:rsidR="00510200" w:rsidRPr="00981DF9" w:rsidRDefault="00510200" w:rsidP="00981DF9">
      <w:pPr>
        <w:pStyle w:val="texto"/>
        <w:spacing w:before="0" w:beforeAutospacing="0" w:after="0" w:afterAutospacing="0" w:line="360" w:lineRule="auto"/>
        <w:jc w:val="both"/>
        <w:rPr>
          <w:rFonts w:ascii="Arial" w:hAnsi="Arial" w:cs="Arial"/>
        </w:rPr>
      </w:pPr>
    </w:p>
    <w:p w:rsidR="00727B2F" w:rsidRPr="00727B2F" w:rsidRDefault="00727B2F" w:rsidP="00981DF9">
      <w:pPr>
        <w:spacing w:after="0" w:line="360" w:lineRule="auto"/>
        <w:jc w:val="both"/>
        <w:rPr>
          <w:rFonts w:ascii="Arial" w:hAnsi="Arial" w:cs="Arial"/>
          <w:sz w:val="24"/>
          <w:szCs w:val="24"/>
        </w:rPr>
      </w:pPr>
      <w:r w:rsidRPr="00727B2F">
        <w:rPr>
          <w:rFonts w:ascii="Arial" w:hAnsi="Arial" w:cs="Arial"/>
          <w:sz w:val="24"/>
          <w:szCs w:val="24"/>
        </w:rPr>
        <w:t xml:space="preserve">O estranhamento da população </w:t>
      </w:r>
      <w:r w:rsidR="000B2043" w:rsidRPr="000B2043">
        <w:rPr>
          <w:rFonts w:ascii="Arial" w:hAnsi="Arial" w:cs="Arial"/>
          <w:sz w:val="24"/>
          <w:szCs w:val="24"/>
        </w:rPr>
        <w:t xml:space="preserve">e o desejo da artista em trazer à luz aos segredos e desabafos das lavadeiras </w:t>
      </w:r>
      <w:r w:rsidRPr="00727B2F">
        <w:rPr>
          <w:rFonts w:ascii="Arial" w:hAnsi="Arial" w:cs="Arial"/>
          <w:sz w:val="24"/>
          <w:szCs w:val="24"/>
        </w:rPr>
        <w:t xml:space="preserve">deu origem à instalação </w:t>
      </w:r>
      <w:proofErr w:type="spellStart"/>
      <w:r w:rsidRPr="00727B2F">
        <w:rPr>
          <w:rFonts w:ascii="Arial" w:hAnsi="Arial" w:cs="Arial"/>
          <w:sz w:val="24"/>
          <w:szCs w:val="24"/>
        </w:rPr>
        <w:t>audiofotográfica</w:t>
      </w:r>
      <w:proofErr w:type="spellEnd"/>
      <w:r w:rsidRPr="00727B2F">
        <w:rPr>
          <w:rFonts w:ascii="Arial" w:hAnsi="Arial" w:cs="Arial"/>
          <w:sz w:val="24"/>
          <w:szCs w:val="24"/>
        </w:rPr>
        <w:t xml:space="preserve"> (vinte no total) intitulada </w:t>
      </w:r>
      <w:r w:rsidRPr="00727B2F">
        <w:rPr>
          <w:rFonts w:ascii="Arial" w:hAnsi="Arial" w:cs="Arial"/>
          <w:i/>
          <w:sz w:val="24"/>
          <w:szCs w:val="24"/>
        </w:rPr>
        <w:t>A dor e os segredos</w:t>
      </w:r>
      <w:r w:rsidRPr="00727B2F">
        <w:rPr>
          <w:rFonts w:ascii="Arial" w:hAnsi="Arial" w:cs="Arial"/>
          <w:sz w:val="24"/>
          <w:szCs w:val="24"/>
        </w:rPr>
        <w:t xml:space="preserve"> (2014). Para realizá-la, Selma selecionou, inicialmente, nove mulheres. Depois, uma equipe de áudio colheu os depoimentos </w:t>
      </w:r>
      <w:r w:rsidRPr="00727B2F">
        <w:rPr>
          <w:rFonts w:ascii="Arial" w:hAnsi="Arial" w:cs="Arial"/>
          <w:sz w:val="24"/>
          <w:szCs w:val="24"/>
        </w:rPr>
        <w:lastRenderedPageBreak/>
        <w:t xml:space="preserve">de sete lavadeiras, já que duas delas, por timidez, não quiseram participar dessa parte da mostra. Na instalação fotográfica, realizada no Museu de Arte de Goiás – MAG –, de dois pontos de áudio na sala saía o som das narrativas das lavadeiras. </w:t>
      </w:r>
    </w:p>
    <w:p w:rsidR="00727B2F" w:rsidRPr="00727B2F" w:rsidRDefault="00727B2F" w:rsidP="00981DF9">
      <w:pPr>
        <w:autoSpaceDE w:val="0"/>
        <w:autoSpaceDN w:val="0"/>
        <w:adjustRightInd w:val="0"/>
        <w:spacing w:after="0" w:line="360" w:lineRule="auto"/>
        <w:jc w:val="both"/>
        <w:rPr>
          <w:rFonts w:ascii="Arial" w:hAnsi="Arial" w:cs="Arial"/>
          <w:sz w:val="24"/>
          <w:szCs w:val="24"/>
        </w:rPr>
      </w:pPr>
    </w:p>
    <w:p w:rsidR="00510200" w:rsidRPr="00727B2F" w:rsidRDefault="00727B2F" w:rsidP="00981DF9">
      <w:pPr>
        <w:pStyle w:val="texto"/>
        <w:spacing w:before="0" w:beforeAutospacing="0" w:after="0" w:afterAutospacing="0" w:line="360" w:lineRule="auto"/>
        <w:rPr>
          <w:rFonts w:ascii="Arial" w:hAnsi="Arial" w:cs="Arial"/>
          <w:b/>
        </w:rPr>
      </w:pPr>
      <w:r w:rsidRPr="00727B2F">
        <w:rPr>
          <w:rFonts w:ascii="Arial" w:hAnsi="Arial" w:cs="Arial"/>
          <w:b/>
        </w:rPr>
        <w:t>O uso dos objetos e desuso poético</w:t>
      </w:r>
    </w:p>
    <w:p w:rsidR="00727B2F" w:rsidRPr="00727B2F" w:rsidRDefault="00727B2F" w:rsidP="00981DF9">
      <w:pPr>
        <w:pStyle w:val="texto"/>
        <w:spacing w:before="0" w:beforeAutospacing="0" w:after="0" w:afterAutospacing="0" w:line="360" w:lineRule="auto"/>
      </w:pPr>
    </w:p>
    <w:p w:rsidR="00510200" w:rsidRPr="00727B2F" w:rsidRDefault="00727B2F" w:rsidP="00981DF9">
      <w:pPr>
        <w:spacing w:after="0" w:line="360" w:lineRule="auto"/>
        <w:jc w:val="both"/>
        <w:rPr>
          <w:rFonts w:ascii="Arial" w:hAnsi="Arial" w:cs="Arial"/>
          <w:color w:val="000000"/>
          <w:sz w:val="24"/>
          <w:szCs w:val="24"/>
          <w:lang w:eastAsia="pt-BR"/>
        </w:rPr>
      </w:pPr>
      <w:r w:rsidRPr="00727B2F">
        <w:rPr>
          <w:rFonts w:ascii="Arial" w:hAnsi="Arial" w:cs="Arial"/>
          <w:color w:val="000000"/>
          <w:sz w:val="24"/>
          <w:szCs w:val="24"/>
          <w:lang w:eastAsia="pt-BR"/>
        </w:rPr>
        <w:t xml:space="preserve">O primeiro trabalho artístico apresentado a partir da pesquisa nos galpões das máquinas foi em 2014, na exposição </w:t>
      </w:r>
      <w:r w:rsidRPr="00727B2F">
        <w:rPr>
          <w:rFonts w:ascii="Arial" w:hAnsi="Arial" w:cs="Arial"/>
          <w:i/>
          <w:color w:val="000000"/>
          <w:sz w:val="24"/>
          <w:szCs w:val="24"/>
          <w:lang w:eastAsia="pt-BR"/>
        </w:rPr>
        <w:t>Sintomas estéticos do plural</w:t>
      </w:r>
      <w:r w:rsidRPr="00727B2F">
        <w:rPr>
          <w:rFonts w:ascii="Arial" w:hAnsi="Arial" w:cs="Arial"/>
          <w:color w:val="000000"/>
          <w:sz w:val="24"/>
          <w:szCs w:val="24"/>
          <w:lang w:eastAsia="pt-BR"/>
        </w:rPr>
        <w:t xml:space="preserve">, uma coletiva na Galeria da FAV-UFG. Nessa mostra Selma expôs uma instalação composta por plotagem fotográfica e uma pintura, intitulada </w:t>
      </w:r>
      <w:r w:rsidRPr="00727B2F">
        <w:rPr>
          <w:rFonts w:ascii="Arial" w:hAnsi="Arial" w:cs="Arial"/>
          <w:i/>
          <w:color w:val="000000"/>
          <w:sz w:val="24"/>
          <w:szCs w:val="24"/>
          <w:lang w:eastAsia="pt-BR"/>
        </w:rPr>
        <w:t>Cerealista BC</w:t>
      </w:r>
      <w:r w:rsidRPr="000B2043">
        <w:rPr>
          <w:rFonts w:ascii="Arial" w:hAnsi="Arial" w:cs="Arial"/>
          <w:i/>
          <w:color w:val="000000"/>
          <w:sz w:val="24"/>
          <w:szCs w:val="24"/>
          <w:lang w:eastAsia="pt-BR"/>
        </w:rPr>
        <w:t xml:space="preserve"> | 1008</w:t>
      </w:r>
      <w:proofErr w:type="gramStart"/>
      <w:r w:rsidR="000B2043" w:rsidRPr="000B2043">
        <w:rPr>
          <w:rFonts w:ascii="Arial" w:hAnsi="Arial" w:cs="Arial"/>
          <w:i/>
          <w:color w:val="000000"/>
          <w:sz w:val="24"/>
          <w:szCs w:val="24"/>
          <w:lang w:eastAsia="pt-BR"/>
        </w:rPr>
        <w:t xml:space="preserve">, </w:t>
      </w:r>
      <w:r w:rsidR="000B2043" w:rsidRPr="000B2043">
        <w:rPr>
          <w:rFonts w:ascii="Arial" w:hAnsi="Arial" w:cs="Arial"/>
          <w:color w:val="000000"/>
          <w:sz w:val="24"/>
          <w:szCs w:val="24"/>
          <w:lang w:eastAsia="pt-BR"/>
        </w:rPr>
        <w:t>referencia</w:t>
      </w:r>
      <w:proofErr w:type="gramEnd"/>
      <w:r w:rsidR="000B2043" w:rsidRPr="000B2043">
        <w:rPr>
          <w:rFonts w:ascii="Arial" w:hAnsi="Arial" w:cs="Arial"/>
          <w:color w:val="000000"/>
          <w:sz w:val="24"/>
          <w:szCs w:val="24"/>
          <w:lang w:eastAsia="pt-BR"/>
        </w:rPr>
        <w:t xml:space="preserve"> ao endereço do galpão: Rua Benjamin Constant 1008.</w:t>
      </w:r>
      <w:r w:rsidRPr="00727B2F">
        <w:rPr>
          <w:rFonts w:ascii="Arial" w:hAnsi="Arial" w:cs="Arial"/>
          <w:color w:val="000000"/>
          <w:sz w:val="24"/>
          <w:szCs w:val="24"/>
          <w:lang w:eastAsia="pt-BR"/>
        </w:rPr>
        <w:t xml:space="preserve"> Após esse momento, a artista passou a fazer visitas semanais ao galpão em Anápolis e produziu desenhos, anotações e fotografias que formam um importante banco de imagens para desenvolvimento de pinturas. </w:t>
      </w:r>
    </w:p>
    <w:p w:rsidR="00B608DB" w:rsidRDefault="006F5988" w:rsidP="00981DF9">
      <w:pPr>
        <w:spacing w:after="0" w:line="360" w:lineRule="auto"/>
        <w:jc w:val="both"/>
        <w:rPr>
          <w:rFonts w:ascii="Arial" w:hAnsi="Arial" w:cs="Arial"/>
          <w:color w:val="000000"/>
          <w:sz w:val="24"/>
          <w:szCs w:val="24"/>
          <w:lang w:eastAsia="pt-BR"/>
        </w:rPr>
      </w:pPr>
      <w:r>
        <w:rPr>
          <w:noProof/>
          <w:lang w:eastAsia="pt-BR"/>
        </w:rPr>
        <mc:AlternateContent>
          <mc:Choice Requires="wps">
            <w:drawing>
              <wp:anchor distT="0" distB="0" distL="114300" distR="114300" simplePos="0" relativeHeight="251660288" behindDoc="0" locked="0" layoutInCell="1" allowOverlap="1" wp14:anchorId="266CBD7E" wp14:editId="34AE4944">
                <wp:simplePos x="0" y="0"/>
                <wp:positionH relativeFrom="column">
                  <wp:posOffset>-110490</wp:posOffset>
                </wp:positionH>
                <wp:positionV relativeFrom="paragraph">
                  <wp:posOffset>119021</wp:posOffset>
                </wp:positionV>
                <wp:extent cx="5800725" cy="438150"/>
                <wp:effectExtent l="0" t="0" r="28575" b="1905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38150"/>
                        </a:xfrm>
                        <a:prstGeom prst="rect">
                          <a:avLst/>
                        </a:prstGeom>
                        <a:solidFill>
                          <a:srgbClr val="FFFFFF"/>
                        </a:solidFill>
                        <a:ln w="9525">
                          <a:solidFill>
                            <a:srgbClr val="000000"/>
                          </a:solidFill>
                          <a:miter lim="800000"/>
                          <a:headEnd/>
                          <a:tailEnd/>
                        </a:ln>
                        <a:extLst/>
                      </wps:spPr>
                      <wps:txbx>
                        <w:txbxContent>
                          <w:p w:rsidR="00B608DB" w:rsidRPr="00B608DB" w:rsidRDefault="00B608DB" w:rsidP="00B608DB">
                            <w:pPr>
                              <w:spacing w:line="240" w:lineRule="auto"/>
                              <w:rPr>
                                <w:rFonts w:ascii="Arial" w:hAnsi="Arial" w:cs="Arial"/>
                                <w:sz w:val="20"/>
                                <w:szCs w:val="20"/>
                              </w:rPr>
                            </w:pPr>
                            <w:r w:rsidRPr="00B608DB">
                              <w:rPr>
                                <w:rFonts w:ascii="Arial" w:hAnsi="Arial" w:cs="Arial"/>
                                <w:sz w:val="20"/>
                                <w:szCs w:val="20"/>
                              </w:rPr>
                              <w:t>Fig. 10 – Selma Parreira. S/T. Técnica mista, em parede do galpão da Cerealista Boa Safra, 2016. 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left:0;text-align:left;margin-left:-8.7pt;margin-top:9.35pt;width:456.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">
                <v:textbox>
                  <w:txbxContent>
                    <w:p w:rsidR="00B608DB" w:rsidRPr="00B608DB" w:rsidRDefault="00B608DB" w:rsidP="00B608DB">
                      <w:pPr>
                        <w:spacing w:line="240" w:lineRule="auto"/>
                        <w:rPr>
                          <w:rFonts w:ascii="Arial" w:hAnsi="Arial" w:cs="Arial"/>
                          <w:sz w:val="20"/>
                          <w:szCs w:val="20"/>
                        </w:rPr>
                      </w:pPr>
                      <w:r w:rsidRPr="00B608DB">
                        <w:rPr>
                          <w:rFonts w:ascii="Arial" w:hAnsi="Arial" w:cs="Arial"/>
                          <w:sz w:val="20"/>
                          <w:szCs w:val="20"/>
                        </w:rPr>
                        <w:t>Fig. 10 – Selma Parreira. S/T. Técnica mista, em parede do galpão da Cerealista Boa Safra, 2016. Foto: Paulo Rezende.</w:t>
                      </w:r>
                    </w:p>
                  </w:txbxContent>
                </v:textbox>
              </v:shape>
            </w:pict>
          </mc:Fallback>
        </mc:AlternateContent>
      </w:r>
    </w:p>
    <w:p w:rsidR="00B608DB" w:rsidRDefault="00B608DB" w:rsidP="00981DF9">
      <w:pPr>
        <w:spacing w:after="0" w:line="360" w:lineRule="auto"/>
        <w:jc w:val="both"/>
        <w:rPr>
          <w:rFonts w:ascii="Arial" w:hAnsi="Arial" w:cs="Arial"/>
          <w:color w:val="000000"/>
          <w:sz w:val="24"/>
          <w:szCs w:val="24"/>
          <w:lang w:eastAsia="pt-BR"/>
        </w:rPr>
      </w:pPr>
    </w:p>
    <w:p w:rsidR="006F5988" w:rsidRDefault="006F5988" w:rsidP="009E7602">
      <w:pPr>
        <w:spacing w:after="0" w:line="360" w:lineRule="auto"/>
        <w:jc w:val="both"/>
        <w:rPr>
          <w:rFonts w:ascii="Arial" w:hAnsi="Arial" w:cs="Arial"/>
          <w:color w:val="000000"/>
          <w:sz w:val="24"/>
          <w:szCs w:val="24"/>
          <w:lang w:eastAsia="pt-BR"/>
        </w:rPr>
      </w:pPr>
    </w:p>
    <w:p w:rsidR="009E7602" w:rsidRDefault="00727B2F" w:rsidP="009E7602">
      <w:pPr>
        <w:spacing w:after="0" w:line="360" w:lineRule="auto"/>
        <w:jc w:val="both"/>
        <w:rPr>
          <w:rFonts w:ascii="Arial" w:hAnsi="Arial" w:cs="Arial"/>
          <w:color w:val="000000"/>
          <w:sz w:val="24"/>
          <w:szCs w:val="24"/>
          <w:lang w:eastAsia="pt-BR"/>
        </w:rPr>
      </w:pPr>
      <w:r w:rsidRPr="00727B2F">
        <w:rPr>
          <w:rFonts w:ascii="Arial" w:hAnsi="Arial" w:cs="Arial"/>
          <w:color w:val="000000"/>
          <w:sz w:val="24"/>
          <w:szCs w:val="24"/>
          <w:lang w:eastAsia="pt-BR"/>
        </w:rPr>
        <w:t xml:space="preserve">Além da exposição </w:t>
      </w:r>
      <w:r w:rsidRPr="00727B2F">
        <w:rPr>
          <w:rFonts w:ascii="Arial" w:hAnsi="Arial" w:cs="Arial"/>
          <w:i/>
          <w:color w:val="000000"/>
          <w:sz w:val="24"/>
          <w:szCs w:val="24"/>
          <w:lang w:eastAsia="pt-BR"/>
        </w:rPr>
        <w:t xml:space="preserve">Desuso </w:t>
      </w:r>
      <w:r w:rsidRPr="00727B2F">
        <w:rPr>
          <w:rFonts w:ascii="Arial" w:hAnsi="Arial" w:cs="Arial"/>
          <w:color w:val="000000"/>
          <w:sz w:val="24"/>
          <w:szCs w:val="24"/>
          <w:lang w:eastAsia="pt-BR"/>
        </w:rPr>
        <w:t>(2016),</w:t>
      </w:r>
      <w:r w:rsidRPr="00727B2F">
        <w:rPr>
          <w:rFonts w:ascii="Arial" w:hAnsi="Arial" w:cs="Arial"/>
          <w:i/>
          <w:color w:val="000000"/>
          <w:sz w:val="24"/>
          <w:szCs w:val="24"/>
          <w:lang w:eastAsia="pt-BR"/>
        </w:rPr>
        <w:t xml:space="preserve"> </w:t>
      </w:r>
      <w:r w:rsidRPr="00727B2F">
        <w:rPr>
          <w:rFonts w:ascii="Arial" w:hAnsi="Arial" w:cs="Arial"/>
          <w:color w:val="000000"/>
          <w:sz w:val="24"/>
          <w:szCs w:val="24"/>
          <w:lang w:eastAsia="pt-BR"/>
        </w:rPr>
        <w:t>quatorze</w:t>
      </w:r>
      <w:r w:rsidRPr="00727B2F">
        <w:rPr>
          <w:rFonts w:ascii="Arial" w:hAnsi="Arial" w:cs="Arial"/>
          <w:i/>
          <w:color w:val="000000"/>
          <w:sz w:val="24"/>
          <w:szCs w:val="24"/>
          <w:lang w:eastAsia="pt-BR"/>
        </w:rPr>
        <w:t xml:space="preserve"> </w:t>
      </w:r>
      <w:r w:rsidRPr="00727B2F">
        <w:rPr>
          <w:rFonts w:ascii="Arial" w:hAnsi="Arial" w:cs="Arial"/>
          <w:color w:val="000000"/>
          <w:sz w:val="24"/>
          <w:szCs w:val="24"/>
          <w:lang w:eastAsia="pt-BR"/>
        </w:rPr>
        <w:t xml:space="preserve">pinturas foram </w:t>
      </w:r>
      <w:r w:rsidR="005C7A5A">
        <w:rPr>
          <w:rFonts w:ascii="Arial" w:hAnsi="Arial" w:cs="Arial"/>
          <w:color w:val="000000"/>
          <w:sz w:val="24"/>
          <w:szCs w:val="24"/>
          <w:lang w:eastAsia="pt-BR"/>
        </w:rPr>
        <w:t>realizadas</w:t>
      </w:r>
      <w:proofErr w:type="gramStart"/>
      <w:r w:rsidR="005C7A5A">
        <w:rPr>
          <w:rFonts w:ascii="Arial" w:hAnsi="Arial" w:cs="Arial"/>
          <w:color w:val="000000"/>
          <w:sz w:val="24"/>
          <w:szCs w:val="24"/>
          <w:lang w:eastAsia="pt-BR"/>
        </w:rPr>
        <w:t xml:space="preserve"> </w:t>
      </w:r>
      <w:r w:rsidRPr="00727B2F">
        <w:rPr>
          <w:rFonts w:ascii="Arial" w:hAnsi="Arial" w:cs="Arial"/>
          <w:color w:val="000000"/>
          <w:sz w:val="24"/>
          <w:szCs w:val="24"/>
          <w:lang w:eastAsia="pt-BR"/>
        </w:rPr>
        <w:t xml:space="preserve"> </w:t>
      </w:r>
      <w:proofErr w:type="gramEnd"/>
      <w:r w:rsidRPr="00727B2F">
        <w:rPr>
          <w:rFonts w:ascii="Arial" w:hAnsi="Arial" w:cs="Arial"/>
          <w:color w:val="000000"/>
          <w:sz w:val="24"/>
          <w:szCs w:val="24"/>
          <w:lang w:eastAsia="pt-BR"/>
        </w:rPr>
        <w:t>a partir de abstrações de objetos encontrados no galpão da Cerealista Boa Safra. Também, outras duas ações artísticas foram ali criadas: uma pintura em grande formato, em uma das paredes do espaço físico do galpão</w:t>
      </w:r>
      <w:r w:rsidR="00B608DB">
        <w:rPr>
          <w:rFonts w:ascii="Arial" w:hAnsi="Arial" w:cs="Arial"/>
          <w:color w:val="000000"/>
          <w:sz w:val="24"/>
          <w:szCs w:val="24"/>
          <w:lang w:eastAsia="pt-BR"/>
        </w:rPr>
        <w:t xml:space="preserve"> (Fig. 10)</w:t>
      </w:r>
      <w:r w:rsidRPr="00727B2F">
        <w:rPr>
          <w:rFonts w:ascii="Arial" w:hAnsi="Arial" w:cs="Arial"/>
          <w:color w:val="000000"/>
          <w:sz w:val="24"/>
          <w:szCs w:val="24"/>
          <w:lang w:eastAsia="pt-BR"/>
        </w:rPr>
        <w:t xml:space="preserve">, e uma </w:t>
      </w:r>
      <w:proofErr w:type="gramStart"/>
      <w:r w:rsidRPr="00727B2F">
        <w:rPr>
          <w:rFonts w:ascii="Arial" w:hAnsi="Arial" w:cs="Arial"/>
          <w:i/>
          <w:color w:val="000000"/>
          <w:sz w:val="24"/>
          <w:szCs w:val="24"/>
          <w:lang w:eastAsia="pt-BR"/>
        </w:rPr>
        <w:t>performance</w:t>
      </w:r>
      <w:proofErr w:type="gramEnd"/>
      <w:r w:rsidRPr="00727B2F">
        <w:rPr>
          <w:rFonts w:ascii="Arial" w:hAnsi="Arial" w:cs="Arial"/>
          <w:color w:val="000000"/>
          <w:sz w:val="24"/>
          <w:szCs w:val="24"/>
          <w:lang w:eastAsia="pt-BR"/>
        </w:rPr>
        <w:t xml:space="preserve"> de pintura, registrada em vídeo e fotografada por </w:t>
      </w:r>
      <w:r w:rsidR="00B026EC" w:rsidRPr="00727B2F">
        <w:rPr>
          <w:rFonts w:ascii="Arial" w:hAnsi="Arial" w:cs="Arial"/>
          <w:color w:val="000000"/>
          <w:sz w:val="24"/>
          <w:szCs w:val="24"/>
          <w:lang w:eastAsia="pt-BR"/>
        </w:rPr>
        <w:t>Antônio</w:t>
      </w:r>
      <w:r w:rsidRPr="00727B2F">
        <w:rPr>
          <w:rFonts w:ascii="Arial" w:hAnsi="Arial" w:cs="Arial"/>
          <w:color w:val="000000"/>
          <w:sz w:val="24"/>
          <w:szCs w:val="24"/>
          <w:lang w:eastAsia="pt-BR"/>
        </w:rPr>
        <w:t xml:space="preserve"> Bandeira</w:t>
      </w:r>
      <w:r w:rsidR="009E7602">
        <w:rPr>
          <w:rFonts w:ascii="Arial" w:hAnsi="Arial" w:cs="Arial"/>
          <w:color w:val="000000"/>
          <w:sz w:val="24"/>
          <w:szCs w:val="24"/>
          <w:lang w:eastAsia="pt-BR"/>
        </w:rPr>
        <w:t xml:space="preserve"> (Fig. 11)</w:t>
      </w:r>
      <w:r w:rsidRPr="00727B2F">
        <w:rPr>
          <w:rFonts w:ascii="Arial" w:hAnsi="Arial" w:cs="Arial"/>
          <w:color w:val="000000"/>
          <w:sz w:val="24"/>
          <w:szCs w:val="24"/>
          <w:lang w:eastAsia="pt-BR"/>
        </w:rPr>
        <w:t xml:space="preserve">. Para Selma Parreira (entrevista oral, 2016), a exposição individual </w:t>
      </w:r>
      <w:r w:rsidRPr="00727B2F">
        <w:rPr>
          <w:rFonts w:ascii="Arial" w:hAnsi="Arial" w:cs="Arial"/>
          <w:i/>
          <w:color w:val="000000"/>
          <w:sz w:val="24"/>
          <w:szCs w:val="24"/>
          <w:lang w:eastAsia="pt-BR"/>
        </w:rPr>
        <w:t>Desuso</w:t>
      </w:r>
      <w:r w:rsidRPr="00727B2F">
        <w:rPr>
          <w:rFonts w:ascii="Arial" w:hAnsi="Arial" w:cs="Arial"/>
          <w:color w:val="000000"/>
          <w:sz w:val="24"/>
          <w:szCs w:val="24"/>
          <w:lang w:eastAsia="pt-BR"/>
        </w:rPr>
        <w:t xml:space="preserve"> foi o primeiro </w:t>
      </w:r>
      <w:r w:rsidR="009E7602" w:rsidRPr="00727B2F">
        <w:rPr>
          <w:rFonts w:ascii="Arial" w:hAnsi="Arial" w:cs="Arial"/>
          <w:color w:val="000000"/>
          <w:sz w:val="24"/>
          <w:szCs w:val="24"/>
          <w:lang w:eastAsia="pt-BR"/>
        </w:rPr>
        <w:t xml:space="preserve">produto e lançamento do projeto </w:t>
      </w:r>
      <w:proofErr w:type="spellStart"/>
      <w:r w:rsidR="009E7602" w:rsidRPr="00727B2F">
        <w:rPr>
          <w:rFonts w:ascii="Arial" w:hAnsi="Arial" w:cs="Arial"/>
          <w:i/>
          <w:color w:val="000000"/>
          <w:sz w:val="24"/>
          <w:szCs w:val="24"/>
          <w:lang w:eastAsia="pt-BR"/>
        </w:rPr>
        <w:t>Machina</w:t>
      </w:r>
      <w:proofErr w:type="spellEnd"/>
      <w:r w:rsidR="009E7602" w:rsidRPr="00727B2F">
        <w:rPr>
          <w:rFonts w:ascii="Arial" w:hAnsi="Arial" w:cs="Arial"/>
          <w:color w:val="000000"/>
          <w:sz w:val="24"/>
          <w:szCs w:val="24"/>
          <w:lang w:eastAsia="pt-BR"/>
        </w:rPr>
        <w:t xml:space="preserve">. </w:t>
      </w:r>
    </w:p>
    <w:p w:rsidR="005C7A5A" w:rsidRDefault="005C7A5A" w:rsidP="00981DF9">
      <w:pPr>
        <w:spacing w:after="0" w:line="360" w:lineRule="auto"/>
        <w:jc w:val="both"/>
        <w:rPr>
          <w:rFonts w:ascii="Arial" w:hAnsi="Arial" w:cs="Arial"/>
          <w:color w:val="000000"/>
          <w:sz w:val="24"/>
          <w:szCs w:val="24"/>
          <w:lang w:eastAsia="pt-BR"/>
        </w:rPr>
      </w:pPr>
    </w:p>
    <w:p w:rsidR="00727B2F" w:rsidRDefault="00727B2F" w:rsidP="00981DF9">
      <w:pPr>
        <w:spacing w:after="0" w:line="360" w:lineRule="auto"/>
        <w:jc w:val="both"/>
        <w:rPr>
          <w:rFonts w:ascii="Arial" w:hAnsi="Arial" w:cs="Arial"/>
          <w:color w:val="000000"/>
          <w:sz w:val="24"/>
          <w:szCs w:val="24"/>
          <w:lang w:eastAsia="pt-BR"/>
        </w:rPr>
      </w:pPr>
      <w:r w:rsidRPr="00727B2F">
        <w:rPr>
          <w:rFonts w:ascii="Arial" w:hAnsi="Arial" w:cs="Arial"/>
          <w:color w:val="000000"/>
          <w:sz w:val="24"/>
          <w:szCs w:val="24"/>
          <w:lang w:eastAsia="pt-BR"/>
        </w:rPr>
        <w:t xml:space="preserve">A poética das imagens tem esse poder, que é de falar de coisas que nos </w:t>
      </w:r>
      <w:proofErr w:type="gramStart"/>
      <w:r w:rsidRPr="00727B2F">
        <w:rPr>
          <w:rFonts w:ascii="Arial" w:hAnsi="Arial" w:cs="Arial"/>
          <w:color w:val="000000"/>
          <w:sz w:val="24"/>
          <w:szCs w:val="24"/>
          <w:lang w:eastAsia="pt-BR"/>
        </w:rPr>
        <w:t>tocam,</w:t>
      </w:r>
      <w:proofErr w:type="gramEnd"/>
      <w:r w:rsidRPr="00727B2F">
        <w:rPr>
          <w:rFonts w:ascii="Arial" w:hAnsi="Arial" w:cs="Arial"/>
          <w:color w:val="000000"/>
          <w:sz w:val="24"/>
          <w:szCs w:val="24"/>
          <w:lang w:eastAsia="pt-BR"/>
        </w:rPr>
        <w:t xml:space="preserve"> que “ardem com o real” (</w:t>
      </w:r>
      <w:r w:rsidR="00510200" w:rsidRPr="00C67431">
        <w:rPr>
          <w:rFonts w:ascii="Arial" w:hAnsi="Arial" w:cs="Arial"/>
          <w:bCs/>
          <w:color w:val="000000"/>
        </w:rPr>
        <w:t>DIDI-HUBERMAN</w:t>
      </w:r>
      <w:r w:rsidR="00510200">
        <w:rPr>
          <w:rFonts w:ascii="Arial" w:hAnsi="Arial" w:cs="Arial"/>
          <w:color w:val="000000"/>
          <w:sz w:val="24"/>
          <w:szCs w:val="24"/>
          <w:lang w:eastAsia="pt-BR"/>
        </w:rPr>
        <w:t>,</w:t>
      </w:r>
      <w:r w:rsidRPr="00981DF9">
        <w:rPr>
          <w:rFonts w:ascii="Arial" w:hAnsi="Arial" w:cs="Arial"/>
          <w:color w:val="000000"/>
          <w:sz w:val="24"/>
          <w:szCs w:val="24"/>
          <w:lang w:eastAsia="pt-BR"/>
        </w:rPr>
        <w:t xml:space="preserve"> 2012</w:t>
      </w:r>
      <w:r w:rsidRPr="00727B2F">
        <w:rPr>
          <w:rFonts w:ascii="Arial" w:hAnsi="Arial" w:cs="Arial"/>
          <w:color w:val="000000"/>
          <w:sz w:val="24"/>
          <w:szCs w:val="24"/>
          <w:lang w:eastAsia="pt-BR"/>
        </w:rPr>
        <w:t xml:space="preserve">, p. 216). Coisas profundas, às vezes dolorosas como sobre um mundo que não mais existe. As imagens pictóricas de </w:t>
      </w:r>
      <w:r w:rsidRPr="00727B2F">
        <w:rPr>
          <w:rFonts w:ascii="Arial" w:hAnsi="Arial" w:cs="Arial"/>
          <w:i/>
          <w:color w:val="000000"/>
          <w:sz w:val="24"/>
          <w:szCs w:val="24"/>
          <w:lang w:eastAsia="pt-BR"/>
        </w:rPr>
        <w:t>Desuso</w:t>
      </w:r>
      <w:r w:rsidRPr="00727B2F">
        <w:rPr>
          <w:rFonts w:ascii="Arial" w:hAnsi="Arial" w:cs="Arial"/>
          <w:color w:val="000000"/>
          <w:sz w:val="24"/>
          <w:szCs w:val="24"/>
          <w:lang w:eastAsia="pt-BR"/>
        </w:rPr>
        <w:t xml:space="preserve"> fundam visibilidades, articulam memórias e as mantêm em outro tempo, em outro espaço. Talvez seja esse o destino das imagens – avivar o fogo daquilo que nos configura como humanos.</w:t>
      </w:r>
    </w:p>
    <w:p w:rsidR="00510200" w:rsidRPr="00981DF9" w:rsidRDefault="00510200" w:rsidP="00981DF9">
      <w:pPr>
        <w:spacing w:after="0" w:line="360" w:lineRule="auto"/>
        <w:jc w:val="both"/>
        <w:rPr>
          <w:rFonts w:ascii="Arial" w:hAnsi="Arial" w:cs="Arial"/>
          <w:lang w:eastAsia="pt-BR"/>
        </w:rPr>
      </w:pPr>
    </w:p>
    <w:p w:rsidR="00537CD7" w:rsidRDefault="00727B2F" w:rsidP="00981DF9">
      <w:pPr>
        <w:spacing w:after="0" w:line="360" w:lineRule="auto"/>
        <w:jc w:val="both"/>
        <w:rPr>
          <w:rFonts w:ascii="Arial" w:hAnsi="Arial" w:cs="Arial"/>
          <w:color w:val="000000"/>
          <w:sz w:val="24"/>
          <w:szCs w:val="24"/>
        </w:rPr>
      </w:pPr>
      <w:r w:rsidRPr="00727B2F">
        <w:rPr>
          <w:rFonts w:ascii="Arial" w:hAnsi="Arial" w:cs="Arial"/>
          <w:color w:val="000000"/>
          <w:sz w:val="24"/>
          <w:szCs w:val="24"/>
          <w:lang w:eastAsia="pt-BR"/>
        </w:rPr>
        <w:t xml:space="preserve">Penso que por essa via segue o pensamento de Jacques </w:t>
      </w:r>
      <w:proofErr w:type="spellStart"/>
      <w:r w:rsidRPr="00727B2F">
        <w:rPr>
          <w:rFonts w:ascii="Arial" w:hAnsi="Arial" w:cs="Arial"/>
          <w:color w:val="000000"/>
          <w:sz w:val="24"/>
          <w:szCs w:val="24"/>
          <w:lang w:eastAsia="pt-BR"/>
        </w:rPr>
        <w:t>Rancière</w:t>
      </w:r>
      <w:proofErr w:type="spellEnd"/>
      <w:r w:rsidRPr="00727B2F">
        <w:rPr>
          <w:rFonts w:ascii="Arial" w:hAnsi="Arial" w:cs="Arial"/>
          <w:color w:val="000000"/>
          <w:sz w:val="24"/>
          <w:szCs w:val="24"/>
          <w:lang w:eastAsia="pt-BR"/>
        </w:rPr>
        <w:t xml:space="preserve"> (2009, p. 17) quando fala “das práticas de visibilidade da arte, do lugar que ocupam, do que </w:t>
      </w:r>
      <w:r w:rsidRPr="00727B2F">
        <w:rPr>
          <w:rFonts w:ascii="Arial" w:hAnsi="Arial" w:cs="Arial"/>
          <w:color w:val="000000"/>
          <w:sz w:val="24"/>
          <w:szCs w:val="24"/>
          <w:lang w:eastAsia="pt-BR"/>
        </w:rPr>
        <w:lastRenderedPageBreak/>
        <w:t>‘fazem’ no que diz respeito ao comum” como uma estética política. Na experiência estética e política de Selma, seu modo de subjetivação, sua qualidade do sentir e</w:t>
      </w:r>
      <w:proofErr w:type="gramStart"/>
      <w:r w:rsidRPr="00727B2F">
        <w:rPr>
          <w:rFonts w:ascii="Arial" w:hAnsi="Arial" w:cs="Arial"/>
          <w:color w:val="000000"/>
          <w:sz w:val="24"/>
          <w:szCs w:val="24"/>
          <w:lang w:eastAsia="pt-BR"/>
        </w:rPr>
        <w:t xml:space="preserve">  </w:t>
      </w:r>
      <w:proofErr w:type="gramEnd"/>
      <w:r w:rsidRPr="00727B2F">
        <w:rPr>
          <w:rFonts w:ascii="Arial" w:hAnsi="Arial" w:cs="Arial"/>
          <w:color w:val="000000"/>
          <w:sz w:val="24"/>
          <w:szCs w:val="24"/>
          <w:lang w:eastAsia="pt-BR"/>
        </w:rPr>
        <w:t>competência no fazer expõem os espaços e tempos possíveis. Por suposto acompanhado de um exercício de sensibilidade e imaginação – e sabemos com Didi-</w:t>
      </w:r>
      <w:proofErr w:type="spellStart"/>
      <w:r w:rsidRPr="00727B2F">
        <w:rPr>
          <w:rFonts w:ascii="Arial" w:hAnsi="Arial" w:cs="Arial"/>
          <w:color w:val="000000"/>
          <w:sz w:val="24"/>
          <w:szCs w:val="24"/>
          <w:lang w:eastAsia="pt-BR"/>
        </w:rPr>
        <w:t>Huberman</w:t>
      </w:r>
      <w:proofErr w:type="spellEnd"/>
      <w:r w:rsidRPr="00727B2F">
        <w:rPr>
          <w:rFonts w:ascii="Arial" w:hAnsi="Arial" w:cs="Arial"/>
          <w:color w:val="000000"/>
          <w:sz w:val="24"/>
          <w:szCs w:val="24"/>
          <w:lang w:eastAsia="pt-BR"/>
        </w:rPr>
        <w:t xml:space="preserve"> (2012), sem imaginação não existem imagens –, o que Selma faz é dar vida à imagem, rememorando, por meio de sua imaginação, </w:t>
      </w:r>
      <w:r w:rsidRPr="00727B2F">
        <w:rPr>
          <w:rFonts w:ascii="Arial" w:hAnsi="Arial" w:cs="Arial"/>
          <w:color w:val="000000"/>
          <w:sz w:val="24"/>
          <w:szCs w:val="24"/>
        </w:rPr>
        <w:t xml:space="preserve">o tempo que ali </w:t>
      </w:r>
      <w:proofErr w:type="gramStart"/>
      <w:r w:rsidRPr="00727B2F">
        <w:rPr>
          <w:rFonts w:ascii="Arial" w:hAnsi="Arial" w:cs="Arial"/>
          <w:color w:val="000000"/>
          <w:sz w:val="24"/>
          <w:szCs w:val="24"/>
        </w:rPr>
        <w:t>viveu,</w:t>
      </w:r>
      <w:proofErr w:type="gramEnd"/>
      <w:r w:rsidRPr="00727B2F">
        <w:rPr>
          <w:rFonts w:ascii="Arial" w:hAnsi="Arial" w:cs="Arial"/>
          <w:color w:val="000000"/>
          <w:sz w:val="24"/>
          <w:szCs w:val="24"/>
        </w:rPr>
        <w:t xml:space="preserve"> partilhado com inúmeros trabalhadores. </w:t>
      </w:r>
    </w:p>
    <w:p w:rsidR="00537CD7" w:rsidRDefault="00537CD7" w:rsidP="00981DF9">
      <w:pPr>
        <w:spacing w:after="0" w:line="360" w:lineRule="auto"/>
        <w:jc w:val="both"/>
        <w:rPr>
          <w:rFonts w:ascii="Arial" w:hAnsi="Arial" w:cs="Arial"/>
          <w:color w:val="000000"/>
          <w:sz w:val="24"/>
          <w:szCs w:val="24"/>
        </w:rPr>
      </w:pPr>
    </w:p>
    <w:p w:rsidR="00727B2F" w:rsidRPr="00727B2F" w:rsidRDefault="00727B2F" w:rsidP="00981DF9">
      <w:pPr>
        <w:spacing w:after="0" w:line="360" w:lineRule="auto"/>
        <w:jc w:val="both"/>
        <w:rPr>
          <w:rFonts w:ascii="Arial" w:hAnsi="Arial" w:cs="Arial"/>
          <w:color w:val="000000"/>
          <w:sz w:val="24"/>
          <w:szCs w:val="24"/>
          <w:lang w:eastAsia="pt-BR"/>
        </w:rPr>
      </w:pPr>
      <w:r w:rsidRPr="00727B2F">
        <w:rPr>
          <w:rFonts w:ascii="Arial" w:hAnsi="Arial" w:cs="Arial"/>
          <w:color w:val="000000"/>
          <w:sz w:val="24"/>
          <w:szCs w:val="24"/>
        </w:rPr>
        <w:t>Segundo a</w:t>
      </w:r>
      <w:r w:rsidR="00537CD7">
        <w:rPr>
          <w:rFonts w:ascii="Arial" w:hAnsi="Arial" w:cs="Arial"/>
          <w:color w:val="000000"/>
          <w:sz w:val="24"/>
          <w:szCs w:val="24"/>
        </w:rPr>
        <w:t xml:space="preserve"> artista</w:t>
      </w:r>
      <w:r w:rsidRPr="00727B2F">
        <w:rPr>
          <w:rFonts w:ascii="Arial" w:hAnsi="Arial" w:cs="Arial"/>
          <w:color w:val="000000"/>
          <w:sz w:val="24"/>
          <w:szCs w:val="24"/>
        </w:rPr>
        <w:t xml:space="preserve">, “as marcas nas paredes e piso, as inúmeras portas e janelas obstruídas e rasgos de luz que penetram pela grandiosa e elaborada cobertura se tornaram a matéria primordial de minha produção poética visual” (entrevista oral, </w:t>
      </w:r>
      <w:proofErr w:type="gramStart"/>
      <w:r w:rsidRPr="00727B2F">
        <w:rPr>
          <w:rFonts w:ascii="Arial" w:hAnsi="Arial" w:cs="Arial"/>
          <w:color w:val="000000"/>
          <w:sz w:val="24"/>
          <w:szCs w:val="24"/>
        </w:rPr>
        <w:t>2</w:t>
      </w:r>
      <w:proofErr w:type="gramEnd"/>
      <w:r w:rsidRPr="00727B2F">
        <w:rPr>
          <w:rFonts w:ascii="Arial" w:hAnsi="Arial" w:cs="Arial"/>
          <w:color w:val="000000"/>
          <w:sz w:val="24"/>
          <w:szCs w:val="24"/>
        </w:rPr>
        <w:t xml:space="preserve"> fev. 2016)</w:t>
      </w:r>
      <w:r w:rsidR="00510200">
        <w:rPr>
          <w:rFonts w:ascii="Arial" w:hAnsi="Arial" w:cs="Arial"/>
          <w:color w:val="000000"/>
          <w:sz w:val="24"/>
          <w:szCs w:val="24"/>
        </w:rPr>
        <w:t>; r</w:t>
      </w:r>
      <w:r w:rsidRPr="00727B2F">
        <w:rPr>
          <w:rFonts w:ascii="Arial" w:hAnsi="Arial" w:cs="Arial"/>
          <w:color w:val="000000"/>
          <w:sz w:val="24"/>
          <w:szCs w:val="24"/>
        </w:rPr>
        <w:t>efere</w:t>
      </w:r>
      <w:r w:rsidR="00510200">
        <w:rPr>
          <w:rFonts w:ascii="Arial" w:hAnsi="Arial" w:cs="Arial"/>
          <w:color w:val="000000"/>
          <w:sz w:val="24"/>
          <w:szCs w:val="24"/>
        </w:rPr>
        <w:t>m</w:t>
      </w:r>
      <w:r w:rsidRPr="00727B2F">
        <w:rPr>
          <w:rFonts w:ascii="Arial" w:hAnsi="Arial" w:cs="Arial"/>
          <w:color w:val="000000"/>
          <w:sz w:val="24"/>
          <w:szCs w:val="24"/>
        </w:rPr>
        <w:t>-se a pessoas, situações, lembranças, afetos, transcorridos em um tempo que não existe mais e em</w:t>
      </w:r>
      <w:r w:rsidR="00537CD7">
        <w:rPr>
          <w:rFonts w:ascii="Arial" w:hAnsi="Arial" w:cs="Arial"/>
          <w:color w:val="000000"/>
          <w:sz w:val="24"/>
          <w:szCs w:val="24"/>
        </w:rPr>
        <w:t xml:space="preserve"> </w:t>
      </w:r>
      <w:r w:rsidR="00537CD7" w:rsidRPr="00727B2F">
        <w:rPr>
          <w:rFonts w:ascii="Arial" w:hAnsi="Arial" w:cs="Arial"/>
          <w:color w:val="000000"/>
          <w:sz w:val="24"/>
          <w:szCs w:val="24"/>
        </w:rPr>
        <w:t xml:space="preserve">um espaço modificado, portanto, outro. </w:t>
      </w:r>
      <w:r w:rsidRPr="00727B2F">
        <w:rPr>
          <w:rFonts w:ascii="Arial" w:hAnsi="Arial" w:cs="Arial"/>
          <w:color w:val="000000"/>
          <w:sz w:val="24"/>
          <w:szCs w:val="24"/>
        </w:rPr>
        <w:t xml:space="preserve"> </w:t>
      </w:r>
    </w:p>
    <w:p w:rsidR="00537CD7" w:rsidRPr="00727B2F" w:rsidRDefault="00537CD7" w:rsidP="00981DF9">
      <w:pPr>
        <w:spacing w:after="0" w:line="360" w:lineRule="auto"/>
        <w:jc w:val="both"/>
        <w:rPr>
          <w:rFonts w:ascii="Arial" w:hAnsi="Arial" w:cs="Arial"/>
          <w:color w:val="000000"/>
          <w:sz w:val="24"/>
          <w:szCs w:val="24"/>
          <w:lang w:eastAsia="pt-BR"/>
        </w:rPr>
      </w:pPr>
    </w:p>
    <w:p w:rsidR="00537CD7" w:rsidRDefault="00537CD7" w:rsidP="00537CD7">
      <w:pPr>
        <w:spacing w:after="0" w:line="240" w:lineRule="auto"/>
        <w:jc w:val="both"/>
        <w:rPr>
          <w:rFonts w:ascii="Arial" w:hAnsi="Arial" w:cs="Arial"/>
          <w:color w:val="000000"/>
        </w:rPr>
      </w:pPr>
    </w:p>
    <w:p w:rsidR="00537CD7" w:rsidRDefault="00537CD7" w:rsidP="00981DF9">
      <w:pPr>
        <w:spacing w:after="0" w:line="240" w:lineRule="auto"/>
        <w:ind w:left="2268"/>
        <w:jc w:val="both"/>
        <w:rPr>
          <w:rFonts w:ascii="Arial" w:hAnsi="Arial" w:cs="Arial"/>
          <w:color w:val="000000"/>
        </w:rPr>
      </w:pPr>
    </w:p>
    <w:p w:rsidR="00537CD7" w:rsidRDefault="00FD3C5A" w:rsidP="00981DF9">
      <w:pPr>
        <w:spacing w:after="0" w:line="240" w:lineRule="auto"/>
        <w:ind w:left="2268"/>
        <w:jc w:val="both"/>
        <w:rPr>
          <w:rFonts w:ascii="Arial" w:hAnsi="Arial" w:cs="Arial"/>
          <w:color w:val="000000"/>
          <w:sz w:val="24"/>
          <w:szCs w:val="24"/>
        </w:rPr>
      </w:pPr>
      <w:r>
        <w:rPr>
          <w:rFonts w:ascii="Arial" w:hAnsi="Arial" w:cs="Arial"/>
          <w:noProof/>
          <w:color w:val="000000"/>
          <w:sz w:val="24"/>
          <w:szCs w:val="24"/>
          <w:lang w:eastAsia="pt-BR"/>
        </w:rPr>
        <mc:AlternateContent>
          <mc:Choice Requires="wps">
            <w:drawing>
              <wp:anchor distT="0" distB="0" distL="114300" distR="114300" simplePos="0" relativeHeight="251668480" behindDoc="0" locked="0" layoutInCell="1" allowOverlap="1" wp14:anchorId="69E85F3A" wp14:editId="129A2032">
                <wp:simplePos x="0" y="0"/>
                <wp:positionH relativeFrom="column">
                  <wp:posOffset>-32385</wp:posOffset>
                </wp:positionH>
                <wp:positionV relativeFrom="paragraph">
                  <wp:posOffset>-532765</wp:posOffset>
                </wp:positionV>
                <wp:extent cx="5857875" cy="457200"/>
                <wp:effectExtent l="0" t="0" r="28575" b="1905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7200"/>
                        </a:xfrm>
                        <a:prstGeom prst="rect">
                          <a:avLst/>
                        </a:prstGeom>
                        <a:solidFill>
                          <a:srgbClr val="FFFFFF"/>
                        </a:solidFill>
                        <a:ln w="9525">
                          <a:solidFill>
                            <a:srgbClr val="000000"/>
                          </a:solidFill>
                          <a:miter lim="800000"/>
                          <a:headEnd/>
                          <a:tailEnd/>
                        </a:ln>
                        <a:extLst/>
                      </wps:spPr>
                      <wps:txbx>
                        <w:txbxContent>
                          <w:p w:rsidR="00537CD7" w:rsidRPr="009E7602" w:rsidRDefault="00537CD7" w:rsidP="00537CD7">
                            <w:pPr>
                              <w:rPr>
                                <w:rFonts w:ascii="Arial" w:hAnsi="Arial" w:cs="Arial"/>
                                <w:sz w:val="20"/>
                                <w:szCs w:val="20"/>
                              </w:rPr>
                            </w:pPr>
                            <w:r w:rsidRPr="009E7602">
                              <w:rPr>
                                <w:rFonts w:ascii="Arial" w:hAnsi="Arial" w:cs="Arial"/>
                                <w:sz w:val="20"/>
                                <w:szCs w:val="20"/>
                              </w:rPr>
                              <w:t>Fig. 11 – Selma Parreira. Pintura mural em parede do galpão da Cerealista Boa Safra, 2016. 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left:0;text-align:left;margin-left:-2.55pt;margin-top:-41.95pt;width:461.2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">
                <v:textbox>
                  <w:txbxContent>
                    <w:p w:rsidR="00537CD7" w:rsidRPr="009E7602" w:rsidRDefault="00537CD7" w:rsidP="00537CD7">
                      <w:pPr>
                        <w:rPr>
                          <w:rFonts w:ascii="Arial" w:hAnsi="Arial" w:cs="Arial"/>
                          <w:sz w:val="20"/>
                          <w:szCs w:val="20"/>
                        </w:rPr>
                      </w:pPr>
                      <w:r w:rsidRPr="009E7602">
                        <w:rPr>
                          <w:rFonts w:ascii="Arial" w:hAnsi="Arial" w:cs="Arial"/>
                          <w:sz w:val="20"/>
                          <w:szCs w:val="20"/>
                        </w:rPr>
                        <w:t>Fig. 11 – Selma Parreira. Pintura mural em parede do galpão da Cerealista Boa Safra, 2016. Foto: Paulo Rezende.</w:t>
                      </w:r>
                    </w:p>
                  </w:txbxContent>
                </v:textbox>
              </v:shape>
            </w:pict>
          </mc:Fallback>
        </mc:AlternateContent>
      </w:r>
    </w:p>
    <w:p w:rsidR="00537CD7" w:rsidRDefault="00537CD7" w:rsidP="00981DF9">
      <w:pPr>
        <w:spacing w:after="0" w:line="240" w:lineRule="auto"/>
        <w:ind w:left="2268"/>
        <w:jc w:val="both"/>
        <w:rPr>
          <w:rFonts w:ascii="Arial" w:hAnsi="Arial" w:cs="Arial"/>
          <w:color w:val="000000"/>
        </w:rPr>
      </w:pPr>
    </w:p>
    <w:p w:rsidR="00537CD7" w:rsidRDefault="00727B2F" w:rsidP="00981DF9">
      <w:pPr>
        <w:spacing w:after="0" w:line="240" w:lineRule="auto"/>
        <w:ind w:left="2268"/>
        <w:jc w:val="both"/>
        <w:rPr>
          <w:rFonts w:ascii="Arial" w:hAnsi="Arial" w:cs="Arial"/>
          <w:color w:val="000000"/>
        </w:rPr>
      </w:pPr>
      <w:r w:rsidRPr="00727B2F">
        <w:rPr>
          <w:rFonts w:ascii="Arial" w:hAnsi="Arial" w:cs="Arial"/>
          <w:color w:val="000000"/>
        </w:rPr>
        <w:t xml:space="preserve">Trabalhar com as questões relacionadas com o espaço/tempo, suas dimensões, desgastes, características da arquitetura e marcas das diversas ocupações, durante mais de meio século que meu pai e outros familiares ali conviveram [...] é trazer para as obras recodificas as minhas lembranças do lugar, dos trabalhadores e das </w:t>
      </w:r>
      <w:proofErr w:type="gramStart"/>
      <w:r w:rsidRPr="00727B2F">
        <w:rPr>
          <w:rFonts w:ascii="Arial" w:hAnsi="Arial" w:cs="Arial"/>
          <w:color w:val="000000"/>
        </w:rPr>
        <w:t>grandes</w:t>
      </w:r>
      <w:proofErr w:type="gramEnd"/>
      <w:r w:rsidRPr="00727B2F">
        <w:rPr>
          <w:rFonts w:ascii="Arial" w:hAnsi="Arial" w:cs="Arial"/>
          <w:color w:val="000000"/>
        </w:rPr>
        <w:t xml:space="preserve"> </w:t>
      </w:r>
    </w:p>
    <w:p w:rsidR="00727B2F" w:rsidRPr="00727B2F" w:rsidRDefault="00727B2F" w:rsidP="00981DF9">
      <w:pPr>
        <w:spacing w:after="0" w:line="240" w:lineRule="auto"/>
        <w:ind w:left="2268"/>
        <w:jc w:val="both"/>
        <w:rPr>
          <w:rFonts w:ascii="Arial" w:hAnsi="Arial" w:cs="Arial"/>
          <w:color w:val="000000"/>
        </w:rPr>
      </w:pPr>
      <w:proofErr w:type="gramStart"/>
      <w:r w:rsidRPr="00727B2F">
        <w:rPr>
          <w:rFonts w:ascii="Arial" w:hAnsi="Arial" w:cs="Arial"/>
          <w:color w:val="000000"/>
        </w:rPr>
        <w:t>máquinas</w:t>
      </w:r>
      <w:proofErr w:type="gramEnd"/>
      <w:r w:rsidRPr="00727B2F">
        <w:rPr>
          <w:rFonts w:ascii="Arial" w:hAnsi="Arial" w:cs="Arial"/>
          <w:color w:val="000000"/>
        </w:rPr>
        <w:t xml:space="preserve"> com seus ruídos e funções que me causaram fascínio, desafio e medo. (PARREIRA, entrevista oral, </w:t>
      </w:r>
      <w:proofErr w:type="gramStart"/>
      <w:r w:rsidRPr="00727B2F">
        <w:rPr>
          <w:rFonts w:ascii="Arial" w:hAnsi="Arial" w:cs="Arial"/>
          <w:color w:val="000000"/>
        </w:rPr>
        <w:t>2</w:t>
      </w:r>
      <w:proofErr w:type="gramEnd"/>
      <w:r w:rsidRPr="00727B2F">
        <w:rPr>
          <w:rFonts w:ascii="Arial" w:hAnsi="Arial" w:cs="Arial"/>
          <w:color w:val="000000"/>
        </w:rPr>
        <w:t xml:space="preserve"> fev. 2016).</w:t>
      </w:r>
    </w:p>
    <w:p w:rsidR="00727B2F" w:rsidRDefault="00727B2F" w:rsidP="00981DF9">
      <w:pPr>
        <w:spacing w:after="0" w:line="360" w:lineRule="auto"/>
        <w:ind w:firstLine="708"/>
        <w:jc w:val="both"/>
        <w:rPr>
          <w:rFonts w:ascii="Arial" w:hAnsi="Arial" w:cs="Arial"/>
          <w:color w:val="000000"/>
          <w:sz w:val="24"/>
          <w:szCs w:val="24"/>
        </w:rPr>
      </w:pPr>
    </w:p>
    <w:p w:rsidR="00537CD7" w:rsidRPr="00727B2F" w:rsidRDefault="00537CD7" w:rsidP="00981DF9">
      <w:pPr>
        <w:spacing w:after="0" w:line="360" w:lineRule="auto"/>
        <w:ind w:firstLine="708"/>
        <w:jc w:val="both"/>
        <w:rPr>
          <w:rFonts w:ascii="Arial" w:hAnsi="Arial" w:cs="Arial"/>
          <w:color w:val="000000"/>
          <w:sz w:val="24"/>
          <w:szCs w:val="24"/>
        </w:rPr>
      </w:pPr>
    </w:p>
    <w:p w:rsidR="00727B2F" w:rsidRPr="00727B2F" w:rsidRDefault="00727B2F" w:rsidP="00981DF9">
      <w:pPr>
        <w:spacing w:after="0" w:line="360" w:lineRule="auto"/>
        <w:jc w:val="both"/>
        <w:rPr>
          <w:rFonts w:ascii="Arial" w:hAnsi="Arial" w:cs="Arial"/>
          <w:color w:val="000000"/>
          <w:sz w:val="24"/>
          <w:szCs w:val="24"/>
        </w:rPr>
      </w:pPr>
      <w:r w:rsidRPr="00727B2F">
        <w:rPr>
          <w:rFonts w:ascii="Arial" w:hAnsi="Arial" w:cs="Arial"/>
          <w:color w:val="000000"/>
          <w:sz w:val="24"/>
          <w:szCs w:val="24"/>
        </w:rPr>
        <w:t xml:space="preserve">As imagens, pinturas da exposição </w:t>
      </w:r>
      <w:r w:rsidRPr="00727B2F">
        <w:rPr>
          <w:rFonts w:ascii="Arial" w:hAnsi="Arial" w:cs="Arial"/>
          <w:i/>
          <w:color w:val="000000"/>
          <w:sz w:val="24"/>
          <w:szCs w:val="24"/>
        </w:rPr>
        <w:t>Desuso,</w:t>
      </w:r>
      <w:r w:rsidRPr="00727B2F">
        <w:rPr>
          <w:rFonts w:ascii="Arial" w:hAnsi="Arial" w:cs="Arial"/>
          <w:color w:val="000000"/>
          <w:sz w:val="24"/>
          <w:szCs w:val="24"/>
        </w:rPr>
        <w:t xml:space="preserve"> de uma maneira muito singular falam do fim de um período espaço/temporal, de seus costumes, comportamentos e valores, como expressa Lima (</w:t>
      </w:r>
      <w:r w:rsidRPr="00727B2F">
        <w:rPr>
          <w:rFonts w:ascii="Arial" w:hAnsi="Arial" w:cs="Arial"/>
          <w:i/>
          <w:color w:val="000000"/>
          <w:sz w:val="24"/>
          <w:szCs w:val="24"/>
        </w:rPr>
        <w:t>e-mail</w:t>
      </w:r>
      <w:r w:rsidRPr="00727B2F">
        <w:rPr>
          <w:rFonts w:ascii="Arial" w:hAnsi="Arial" w:cs="Arial"/>
          <w:color w:val="000000"/>
          <w:sz w:val="24"/>
          <w:szCs w:val="24"/>
        </w:rPr>
        <w:t>, 2016):</w:t>
      </w:r>
    </w:p>
    <w:p w:rsidR="00727B2F" w:rsidRPr="00727B2F" w:rsidRDefault="00727B2F" w:rsidP="00981DF9">
      <w:pPr>
        <w:spacing w:after="0" w:line="360" w:lineRule="auto"/>
        <w:ind w:left="2268"/>
        <w:jc w:val="both"/>
        <w:rPr>
          <w:rFonts w:ascii="Arial" w:hAnsi="Arial" w:cs="Arial"/>
          <w:color w:val="000000"/>
          <w:lang w:eastAsia="pt-BR"/>
        </w:rPr>
      </w:pPr>
    </w:p>
    <w:p w:rsidR="00240960" w:rsidRDefault="00727B2F" w:rsidP="00537CD7">
      <w:pPr>
        <w:spacing w:after="0" w:line="360" w:lineRule="auto"/>
        <w:jc w:val="both"/>
        <w:rPr>
          <w:rFonts w:ascii="Arial" w:hAnsi="Arial" w:cs="Arial"/>
          <w:sz w:val="24"/>
          <w:szCs w:val="24"/>
        </w:rPr>
      </w:pPr>
      <w:r w:rsidRPr="00537CD7">
        <w:rPr>
          <w:rFonts w:ascii="Arial" w:hAnsi="Arial" w:cs="Arial"/>
          <w:sz w:val="24"/>
          <w:szCs w:val="24"/>
        </w:rPr>
        <w:t xml:space="preserve">As máquinas e o mobiliário que serviam a esse sistema, que estou considerando idealmente como intermediário entre o mundo rural e o urbano, estão </w:t>
      </w:r>
      <w:proofErr w:type="gramStart"/>
      <w:r w:rsidRPr="00537CD7">
        <w:rPr>
          <w:rFonts w:ascii="Arial" w:hAnsi="Arial" w:cs="Arial"/>
          <w:sz w:val="24"/>
          <w:szCs w:val="24"/>
        </w:rPr>
        <w:t>atualmente</w:t>
      </w:r>
      <w:proofErr w:type="gramEnd"/>
    </w:p>
    <w:p w:rsidR="00727B2F" w:rsidRPr="00537CD7" w:rsidRDefault="00727B2F" w:rsidP="00537CD7">
      <w:pPr>
        <w:spacing w:after="0" w:line="360" w:lineRule="auto"/>
        <w:jc w:val="both"/>
        <w:rPr>
          <w:rFonts w:ascii="Arial" w:hAnsi="Arial" w:cs="Arial"/>
          <w:sz w:val="24"/>
          <w:szCs w:val="24"/>
        </w:rPr>
      </w:pPr>
      <w:r w:rsidRPr="00537CD7">
        <w:rPr>
          <w:rFonts w:ascii="Arial" w:hAnsi="Arial" w:cs="Arial"/>
          <w:sz w:val="24"/>
          <w:szCs w:val="24"/>
        </w:rPr>
        <w:t xml:space="preserve"> </w:t>
      </w:r>
      <w:proofErr w:type="gramStart"/>
      <w:r w:rsidRPr="00537CD7">
        <w:rPr>
          <w:rFonts w:ascii="Arial" w:hAnsi="Arial" w:cs="Arial"/>
          <w:sz w:val="24"/>
          <w:szCs w:val="24"/>
        </w:rPr>
        <w:t>experimentando</w:t>
      </w:r>
      <w:proofErr w:type="gramEnd"/>
      <w:r w:rsidRPr="00537CD7">
        <w:rPr>
          <w:rFonts w:ascii="Arial" w:hAnsi="Arial" w:cs="Arial"/>
          <w:sz w:val="24"/>
          <w:szCs w:val="24"/>
        </w:rPr>
        <w:t xml:space="preserve"> a sua obsolescência. Não têm mais nenhuma utilidade, já não respondem mais por nenhuma forma econômica (e também social), a não ser em situações raríssimas de pequenas localidades que ainda não sofreram a passagem completa do tempo modernizador. Estão em desuso as máquinas de beneficiar </w:t>
      </w:r>
      <w:r w:rsidRPr="00537CD7">
        <w:rPr>
          <w:rFonts w:ascii="Arial" w:hAnsi="Arial" w:cs="Arial"/>
          <w:sz w:val="24"/>
          <w:szCs w:val="24"/>
        </w:rPr>
        <w:lastRenderedPageBreak/>
        <w:t xml:space="preserve">arroz, as máquinas de costuras, os manequins de alfaiates, o mostruário de tecidos, os armazéns de produtos variados. </w:t>
      </w:r>
    </w:p>
    <w:p w:rsidR="00510200" w:rsidRPr="00727B2F" w:rsidRDefault="00510200" w:rsidP="00981DF9">
      <w:pPr>
        <w:spacing w:after="0" w:line="240" w:lineRule="auto"/>
        <w:ind w:left="2268"/>
        <w:jc w:val="both"/>
        <w:rPr>
          <w:rFonts w:ascii="Arial" w:hAnsi="Arial" w:cs="Arial"/>
        </w:rPr>
      </w:pPr>
    </w:p>
    <w:p w:rsidR="00727B2F" w:rsidRPr="00727B2F" w:rsidRDefault="00727B2F" w:rsidP="00981DF9">
      <w:pPr>
        <w:autoSpaceDE w:val="0"/>
        <w:autoSpaceDN w:val="0"/>
        <w:adjustRightInd w:val="0"/>
        <w:spacing w:after="0" w:line="240" w:lineRule="auto"/>
        <w:rPr>
          <w:rFonts w:ascii="Arial" w:hAnsi="Arial" w:cs="Arial"/>
          <w:color w:val="FF0000"/>
          <w:sz w:val="24"/>
          <w:szCs w:val="24"/>
        </w:rPr>
      </w:pPr>
    </w:p>
    <w:p w:rsidR="00727B2F" w:rsidRPr="00727B2F" w:rsidRDefault="006F5988" w:rsidP="00981DF9">
      <w:pPr>
        <w:autoSpaceDE w:val="0"/>
        <w:autoSpaceDN w:val="0"/>
        <w:adjustRightInd w:val="0"/>
        <w:spacing w:after="0" w:line="360" w:lineRule="auto"/>
        <w:jc w:val="both"/>
        <w:rPr>
          <w:rFonts w:ascii="Arial" w:hAnsi="Arial" w:cs="Arial"/>
          <w:color w:val="000000"/>
          <w:sz w:val="24"/>
          <w:szCs w:val="24"/>
        </w:rPr>
      </w:pPr>
      <w:r>
        <w:rPr>
          <w:rFonts w:ascii="Arial" w:hAnsi="Arial" w:cs="Arial"/>
          <w:noProof/>
          <w:sz w:val="24"/>
          <w:szCs w:val="24"/>
          <w:lang w:eastAsia="pt-BR"/>
        </w:rPr>
        <mc:AlternateContent>
          <mc:Choice Requires="wps">
            <w:drawing>
              <wp:anchor distT="0" distB="0" distL="114300" distR="114300" simplePos="0" relativeHeight="251669504" behindDoc="0" locked="0" layoutInCell="1" allowOverlap="1" wp14:anchorId="024BC5A4" wp14:editId="2FE9E76A">
                <wp:simplePos x="0" y="0"/>
                <wp:positionH relativeFrom="margin">
                  <wp:posOffset>2505494</wp:posOffset>
                </wp:positionH>
                <wp:positionV relativeFrom="margin">
                  <wp:posOffset>2098267</wp:posOffset>
                </wp:positionV>
                <wp:extent cx="3206115" cy="396875"/>
                <wp:effectExtent l="0" t="0" r="13335" b="22225"/>
                <wp:wrapSquare wrapText="bothSides"/>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396875"/>
                        </a:xfrm>
                        <a:prstGeom prst="rect">
                          <a:avLst/>
                        </a:prstGeom>
                        <a:solidFill>
                          <a:srgbClr val="FFFFFF"/>
                        </a:solidFill>
                        <a:ln w="9525">
                          <a:solidFill>
                            <a:srgbClr val="000000"/>
                          </a:solidFill>
                          <a:miter lim="800000"/>
                          <a:headEnd/>
                          <a:tailEnd/>
                        </a:ln>
                        <a:extLst/>
                      </wps:spPr>
                      <wps:txbx>
                        <w:txbxContent>
                          <w:p w:rsidR="00402FC5" w:rsidRPr="00402FC5" w:rsidRDefault="00402FC5" w:rsidP="00402FC5">
                            <w:pPr>
                              <w:spacing w:after="0" w:line="240" w:lineRule="auto"/>
                              <w:rPr>
                                <w:rFonts w:ascii="Arial" w:hAnsi="Arial" w:cs="Arial"/>
                                <w:sz w:val="20"/>
                                <w:szCs w:val="20"/>
                              </w:rPr>
                            </w:pPr>
                            <w:r w:rsidRPr="00402FC5">
                              <w:rPr>
                                <w:rFonts w:ascii="Arial" w:hAnsi="Arial" w:cs="Arial"/>
                                <w:sz w:val="20"/>
                                <w:szCs w:val="20"/>
                              </w:rPr>
                              <w:t>Fig. 12 – Selma Parreira. S/T, 2016. 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left:0;text-align:left;margin-left:197.3pt;margin-top:165.2pt;width:252.45pt;height:3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">
                <v:textbox>
                  <w:txbxContent>
                    <w:p w:rsidR="00402FC5" w:rsidRPr="00402FC5" w:rsidRDefault="00402FC5" w:rsidP="00402FC5">
                      <w:pPr>
                        <w:spacing w:after="0" w:line="240" w:lineRule="auto"/>
                        <w:rPr>
                          <w:rFonts w:ascii="Arial" w:hAnsi="Arial" w:cs="Arial"/>
                          <w:sz w:val="20"/>
                          <w:szCs w:val="20"/>
                        </w:rPr>
                      </w:pPr>
                      <w:r w:rsidRPr="00402FC5">
                        <w:rPr>
                          <w:rFonts w:ascii="Arial" w:hAnsi="Arial" w:cs="Arial"/>
                          <w:sz w:val="20"/>
                          <w:szCs w:val="20"/>
                        </w:rPr>
                        <w:t>Fig. 12 – Selma Parreira. S/T, 2016. Foto: Paulo Rezende.</w:t>
                      </w:r>
                    </w:p>
                  </w:txbxContent>
                </v:textbox>
                <w10:wrap type="square" anchorx="margin" anchory="margin"/>
              </v:shape>
            </w:pict>
          </mc:Fallback>
        </mc:AlternateContent>
      </w:r>
      <w:r w:rsidR="00FD3C5A">
        <w:rPr>
          <w:noProof/>
          <w:lang w:eastAsia="pt-BR"/>
        </w:rPr>
        <mc:AlternateContent>
          <mc:Choice Requires="wps">
            <w:drawing>
              <wp:anchor distT="0" distB="0" distL="114300" distR="114300" simplePos="0" relativeHeight="251662336" behindDoc="0" locked="0" layoutInCell="1" allowOverlap="1">
                <wp:simplePos x="0" y="0"/>
                <wp:positionH relativeFrom="column">
                  <wp:posOffset>2509520</wp:posOffset>
                </wp:positionH>
                <wp:positionV relativeFrom="paragraph">
                  <wp:posOffset>3592195</wp:posOffset>
                </wp:positionV>
                <wp:extent cx="3192145" cy="457200"/>
                <wp:effectExtent l="4445" t="1270" r="381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602" w:rsidRPr="004D0C65" w:rsidRDefault="009E7602">
                            <w:pPr>
                              <w:rPr>
                                <w:rFonts w:ascii="Arial" w:hAnsi="Arial" w:cs="Arial"/>
                                <w:sz w:val="20"/>
                                <w:szCs w:val="20"/>
                              </w:rPr>
                            </w:pPr>
                            <w:r w:rsidRPr="004D0C65">
                              <w:rPr>
                                <w:rFonts w:ascii="Arial" w:hAnsi="Arial" w:cs="Arial"/>
                                <w:sz w:val="20"/>
                                <w:szCs w:val="20"/>
                              </w:rPr>
                              <w:t>Fig. 1</w:t>
                            </w:r>
                            <w:r w:rsidR="00A52477">
                              <w:rPr>
                                <w:rFonts w:ascii="Arial" w:hAnsi="Arial" w:cs="Arial"/>
                                <w:sz w:val="20"/>
                                <w:szCs w:val="20"/>
                              </w:rPr>
                              <w:t>2</w:t>
                            </w:r>
                            <w:r w:rsidRPr="004D0C65">
                              <w:rPr>
                                <w:rFonts w:ascii="Arial" w:hAnsi="Arial" w:cs="Arial"/>
                                <w:sz w:val="20"/>
                                <w:szCs w:val="20"/>
                              </w:rPr>
                              <w:t xml:space="preserve"> – Selma Parreira. S/T. Técnica mista. </w:t>
                            </w:r>
                            <w:r w:rsidR="004D0C65" w:rsidRPr="004D0C65">
                              <w:rPr>
                                <w:rFonts w:ascii="Arial" w:hAnsi="Arial" w:cs="Arial"/>
                                <w:sz w:val="20"/>
                                <w:szCs w:val="20"/>
                              </w:rPr>
                              <w:t xml:space="preserve"> 2016. 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left:0;text-align:left;margin-left:197.6pt;margin-top:282.85pt;width:251.3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" stroked="f">
                <v:textbox>
                  <w:txbxContent>
                    <w:p w:rsidR="009E7602" w:rsidRPr="004D0C65" w:rsidRDefault="009E7602">
                      <w:pPr>
                        <w:rPr>
                          <w:rFonts w:ascii="Arial" w:hAnsi="Arial" w:cs="Arial"/>
                          <w:sz w:val="20"/>
                          <w:szCs w:val="20"/>
                        </w:rPr>
                      </w:pPr>
                      <w:r w:rsidRPr="004D0C65">
                        <w:rPr>
                          <w:rFonts w:ascii="Arial" w:hAnsi="Arial" w:cs="Arial"/>
                          <w:sz w:val="20"/>
                          <w:szCs w:val="20"/>
                        </w:rPr>
                        <w:t>Fig. 1</w:t>
                      </w:r>
                      <w:r w:rsidR="00A52477">
                        <w:rPr>
                          <w:rFonts w:ascii="Arial" w:hAnsi="Arial" w:cs="Arial"/>
                          <w:sz w:val="20"/>
                          <w:szCs w:val="20"/>
                        </w:rPr>
                        <w:t>2</w:t>
                      </w:r>
                      <w:r w:rsidRPr="004D0C65">
                        <w:rPr>
                          <w:rFonts w:ascii="Arial" w:hAnsi="Arial" w:cs="Arial"/>
                          <w:sz w:val="20"/>
                          <w:szCs w:val="20"/>
                        </w:rPr>
                        <w:t xml:space="preserve"> – Selma Parreira. S/T. Técnica mista. </w:t>
                      </w:r>
                      <w:r w:rsidR="004D0C65" w:rsidRPr="004D0C65">
                        <w:rPr>
                          <w:rFonts w:ascii="Arial" w:hAnsi="Arial" w:cs="Arial"/>
                          <w:sz w:val="20"/>
                          <w:szCs w:val="20"/>
                        </w:rPr>
                        <w:t xml:space="preserve"> 2016. Foto: Paulo Rezende.</w:t>
                      </w:r>
                    </w:p>
                  </w:txbxContent>
                </v:textbox>
              </v:shape>
            </w:pict>
          </mc:Fallback>
        </mc:AlternateContent>
      </w:r>
      <w:r w:rsidR="00727B2F" w:rsidRPr="00727B2F">
        <w:rPr>
          <w:rFonts w:ascii="Arial" w:hAnsi="Arial" w:cs="Arial"/>
          <w:color w:val="000000"/>
          <w:sz w:val="24"/>
          <w:szCs w:val="24"/>
        </w:rPr>
        <w:t xml:space="preserve">Das ruínas desse tempo, Selma retira signos pictóricos que tornam visíveis a </w:t>
      </w:r>
      <w:proofErr w:type="gramStart"/>
      <w:r w:rsidR="00727B2F" w:rsidRPr="00727B2F">
        <w:rPr>
          <w:rFonts w:ascii="Arial" w:hAnsi="Arial" w:cs="Arial"/>
          <w:i/>
          <w:color w:val="000000"/>
          <w:sz w:val="24"/>
          <w:szCs w:val="24"/>
        </w:rPr>
        <w:t>performance</w:t>
      </w:r>
      <w:proofErr w:type="gramEnd"/>
      <w:r w:rsidR="00727B2F" w:rsidRPr="00727B2F">
        <w:rPr>
          <w:rFonts w:ascii="Arial" w:hAnsi="Arial" w:cs="Arial"/>
          <w:i/>
          <w:color w:val="000000"/>
          <w:sz w:val="24"/>
          <w:szCs w:val="24"/>
        </w:rPr>
        <w:t xml:space="preserve"> </w:t>
      </w:r>
      <w:r w:rsidR="00727B2F" w:rsidRPr="00727B2F">
        <w:rPr>
          <w:rFonts w:ascii="Arial" w:hAnsi="Arial" w:cs="Arial"/>
          <w:color w:val="000000"/>
          <w:sz w:val="24"/>
          <w:szCs w:val="24"/>
        </w:rPr>
        <w:t>cultural goiana e lança luz no que temos de mais humano: a capacidade de imaginar, sentir e simbolizar</w:t>
      </w:r>
      <w:r w:rsidR="004D0C65">
        <w:rPr>
          <w:rFonts w:ascii="Arial" w:hAnsi="Arial" w:cs="Arial"/>
          <w:color w:val="000000"/>
          <w:sz w:val="24"/>
          <w:szCs w:val="24"/>
        </w:rPr>
        <w:t xml:space="preserve"> (Fig. 1</w:t>
      </w:r>
      <w:r w:rsidR="00A52477">
        <w:rPr>
          <w:rFonts w:ascii="Arial" w:hAnsi="Arial" w:cs="Arial"/>
          <w:color w:val="000000"/>
          <w:sz w:val="24"/>
          <w:szCs w:val="24"/>
        </w:rPr>
        <w:t>2</w:t>
      </w:r>
      <w:r w:rsidR="004D0C65">
        <w:rPr>
          <w:rFonts w:ascii="Arial" w:hAnsi="Arial" w:cs="Arial"/>
          <w:color w:val="000000"/>
          <w:sz w:val="24"/>
          <w:szCs w:val="24"/>
        </w:rPr>
        <w:t>)</w:t>
      </w:r>
      <w:r w:rsidR="00727B2F" w:rsidRPr="00727B2F">
        <w:rPr>
          <w:rFonts w:ascii="Arial" w:hAnsi="Arial" w:cs="Arial"/>
          <w:color w:val="000000"/>
          <w:sz w:val="24"/>
          <w:szCs w:val="24"/>
        </w:rPr>
        <w:t xml:space="preserve">. Por mais que a experiência estética, assim como o processo artístico, tenha sua existência em maneiras muito peculiares de percepção de mundo, o artista fala de si, de seu tempo e “percebe a relação íntima e secreta das coisas” (BAUDELAIRE, 1996, p. 329). </w:t>
      </w:r>
      <w:r w:rsidR="00240960">
        <w:rPr>
          <w:rFonts w:ascii="Arial" w:hAnsi="Arial" w:cs="Arial"/>
          <w:color w:val="000000"/>
          <w:sz w:val="24"/>
          <w:szCs w:val="24"/>
        </w:rPr>
        <w:t xml:space="preserve">   </w:t>
      </w:r>
      <w:r w:rsidR="00240960" w:rsidRPr="00727B2F">
        <w:rPr>
          <w:rFonts w:ascii="Arial" w:hAnsi="Arial" w:cs="Arial"/>
          <w:color w:val="000000"/>
          <w:sz w:val="24"/>
          <w:szCs w:val="24"/>
        </w:rPr>
        <w:t>Relação</w:t>
      </w:r>
      <w:proofErr w:type="gramStart"/>
      <w:r w:rsidR="00240960" w:rsidRPr="00727B2F">
        <w:rPr>
          <w:rFonts w:ascii="Arial" w:hAnsi="Arial" w:cs="Arial"/>
          <w:color w:val="000000"/>
          <w:sz w:val="24"/>
          <w:szCs w:val="24"/>
        </w:rPr>
        <w:t xml:space="preserve"> </w:t>
      </w:r>
      <w:r w:rsidR="00240960">
        <w:rPr>
          <w:rFonts w:ascii="Arial" w:hAnsi="Arial" w:cs="Arial"/>
          <w:color w:val="000000"/>
          <w:sz w:val="24"/>
          <w:szCs w:val="24"/>
        </w:rPr>
        <w:t xml:space="preserve"> </w:t>
      </w:r>
      <w:proofErr w:type="gramEnd"/>
      <w:r w:rsidR="00240960" w:rsidRPr="00727B2F">
        <w:rPr>
          <w:rFonts w:ascii="Arial" w:hAnsi="Arial" w:cs="Arial"/>
          <w:color w:val="000000"/>
          <w:sz w:val="24"/>
          <w:szCs w:val="24"/>
        </w:rPr>
        <w:t>que</w:t>
      </w:r>
      <w:r>
        <w:rPr>
          <w:rFonts w:ascii="Arial" w:hAnsi="Arial" w:cs="Arial"/>
          <w:color w:val="000000"/>
          <w:sz w:val="24"/>
          <w:szCs w:val="24"/>
        </w:rPr>
        <w:t xml:space="preserve"> </w:t>
      </w:r>
      <w:r w:rsidR="00727B2F" w:rsidRPr="00727B2F">
        <w:rPr>
          <w:rFonts w:ascii="Arial" w:hAnsi="Arial" w:cs="Arial"/>
          <w:color w:val="000000"/>
          <w:sz w:val="24"/>
          <w:szCs w:val="24"/>
        </w:rPr>
        <w:t>ecoa no corpo do outro.</w:t>
      </w:r>
    </w:p>
    <w:p w:rsidR="00727B2F" w:rsidRPr="00727B2F" w:rsidRDefault="00727B2F" w:rsidP="00981DF9">
      <w:pPr>
        <w:autoSpaceDE w:val="0"/>
        <w:autoSpaceDN w:val="0"/>
        <w:adjustRightInd w:val="0"/>
        <w:spacing w:after="0" w:line="240" w:lineRule="auto"/>
        <w:ind w:firstLine="708"/>
        <w:jc w:val="both"/>
        <w:rPr>
          <w:rFonts w:ascii="Arial" w:hAnsi="Arial" w:cs="Arial"/>
          <w:color w:val="FF0000"/>
          <w:sz w:val="20"/>
          <w:szCs w:val="20"/>
        </w:rPr>
      </w:pPr>
    </w:p>
    <w:p w:rsidR="00727B2F" w:rsidRPr="009E7602" w:rsidRDefault="00727B2F" w:rsidP="009E7602">
      <w:pPr>
        <w:spacing w:after="0" w:line="360" w:lineRule="auto"/>
        <w:jc w:val="both"/>
        <w:rPr>
          <w:rFonts w:ascii="Arial" w:hAnsi="Arial" w:cs="Arial"/>
          <w:sz w:val="24"/>
          <w:szCs w:val="24"/>
        </w:rPr>
      </w:pPr>
      <w:r w:rsidRPr="009E7602">
        <w:rPr>
          <w:rFonts w:ascii="Arial" w:hAnsi="Arial" w:cs="Arial"/>
          <w:sz w:val="24"/>
          <w:szCs w:val="24"/>
        </w:rPr>
        <w:t xml:space="preserve">Ter vivido, em parte do tempo, essas mudanças me levou a rememorar a infância e as brincadeiras nas montanhas de palha de arroz, estimulada pelos desenhos evocativos de velhos armazéns de beneficiar arroz, seus maquinários em silêncio de ferrugem, seus desvãos deixando entrar os feixes de luz, as paredes marcadas por escritas de </w:t>
      </w:r>
      <w:proofErr w:type="gramStart"/>
      <w:r w:rsidRPr="009E7602">
        <w:rPr>
          <w:rFonts w:ascii="Arial" w:hAnsi="Arial" w:cs="Arial"/>
          <w:sz w:val="24"/>
          <w:szCs w:val="24"/>
        </w:rPr>
        <w:t>um outro</w:t>
      </w:r>
      <w:proofErr w:type="gramEnd"/>
      <w:r w:rsidRPr="009E7602">
        <w:rPr>
          <w:rFonts w:ascii="Arial" w:hAnsi="Arial" w:cs="Arial"/>
          <w:sz w:val="24"/>
          <w:szCs w:val="24"/>
        </w:rPr>
        <w:t xml:space="preserve"> tempo, como a deter o tempo modernizador [...] Esses, os desenhos que vi na exposição </w:t>
      </w:r>
      <w:r w:rsidRPr="009E7602">
        <w:rPr>
          <w:rFonts w:ascii="Arial" w:hAnsi="Arial" w:cs="Arial"/>
          <w:i/>
          <w:sz w:val="24"/>
          <w:szCs w:val="24"/>
        </w:rPr>
        <w:t>Desuso</w:t>
      </w:r>
      <w:r w:rsidRPr="009E7602">
        <w:rPr>
          <w:rFonts w:ascii="Arial" w:hAnsi="Arial" w:cs="Arial"/>
          <w:sz w:val="24"/>
          <w:szCs w:val="24"/>
        </w:rPr>
        <w:t>, de Selma Parreira</w:t>
      </w:r>
      <w:r w:rsidR="00310447">
        <w:rPr>
          <w:rFonts w:ascii="Arial" w:hAnsi="Arial" w:cs="Arial"/>
          <w:sz w:val="24"/>
          <w:szCs w:val="24"/>
        </w:rPr>
        <w:t xml:space="preserve"> (Fig.13)</w:t>
      </w:r>
      <w:r w:rsidRPr="009E7602">
        <w:rPr>
          <w:rFonts w:ascii="Arial" w:hAnsi="Arial" w:cs="Arial"/>
          <w:sz w:val="24"/>
          <w:szCs w:val="24"/>
        </w:rPr>
        <w:t>. O armazém de descascar arroz de Anápolis, palimpsesto do tempo transformado, insufla a montanha armazenada de memórias da infância. A brincar com desenhos, cores e formas. Selma tem o poder de riscar dentro da gente. Ela sempre busca, no azinhavre de nós, uma recomposição amorosa do tempo vivido.</w:t>
      </w:r>
    </w:p>
    <w:p w:rsidR="00240960" w:rsidRPr="009E7602" w:rsidRDefault="00240960" w:rsidP="00240960">
      <w:pPr>
        <w:spacing w:after="0" w:line="360" w:lineRule="auto"/>
        <w:jc w:val="both"/>
        <w:rPr>
          <w:rFonts w:ascii="Arial" w:hAnsi="Arial" w:cs="Arial"/>
          <w:sz w:val="24"/>
          <w:szCs w:val="24"/>
        </w:rPr>
      </w:pPr>
    </w:p>
    <w:p w:rsidR="00727B2F" w:rsidRPr="00727B2F" w:rsidRDefault="00727B2F" w:rsidP="00981DF9">
      <w:pPr>
        <w:spacing w:after="0" w:line="360" w:lineRule="auto"/>
        <w:jc w:val="both"/>
        <w:rPr>
          <w:rFonts w:ascii="Arial" w:hAnsi="Arial" w:cs="Arial"/>
          <w:sz w:val="24"/>
          <w:szCs w:val="24"/>
        </w:rPr>
      </w:pPr>
      <w:r w:rsidRPr="00727B2F">
        <w:rPr>
          <w:rFonts w:ascii="Arial" w:hAnsi="Arial" w:cs="Arial"/>
          <w:sz w:val="24"/>
          <w:szCs w:val="24"/>
        </w:rPr>
        <w:t xml:space="preserve">É, pois, no </w:t>
      </w:r>
      <w:r w:rsidR="00510200">
        <w:rPr>
          <w:rFonts w:ascii="Arial" w:hAnsi="Arial" w:cs="Arial"/>
          <w:sz w:val="24"/>
          <w:szCs w:val="24"/>
        </w:rPr>
        <w:t>com</w:t>
      </w:r>
      <w:r w:rsidRPr="00727B2F">
        <w:rPr>
          <w:rFonts w:ascii="Arial" w:hAnsi="Arial" w:cs="Arial"/>
          <w:sz w:val="24"/>
          <w:szCs w:val="24"/>
        </w:rPr>
        <w:t xml:space="preserve">partilhamento de uma memória local, coletiva, de uma experiência comum do tempo/espaço vivido que a atividade artística de Selma se inscreve “dentro da gente”. Mais além desse recorte sensível do cotidiano, a arte – em sua profundidade estética e política – </w:t>
      </w:r>
      <w:proofErr w:type="gramStart"/>
      <w:r w:rsidRPr="00727B2F">
        <w:rPr>
          <w:rFonts w:ascii="Arial" w:hAnsi="Arial" w:cs="Arial"/>
          <w:sz w:val="24"/>
          <w:szCs w:val="24"/>
        </w:rPr>
        <w:t>instaura</w:t>
      </w:r>
      <w:proofErr w:type="gramEnd"/>
      <w:r w:rsidRPr="00727B2F">
        <w:rPr>
          <w:rFonts w:ascii="Arial" w:hAnsi="Arial" w:cs="Arial"/>
          <w:sz w:val="24"/>
          <w:szCs w:val="24"/>
        </w:rPr>
        <w:t xml:space="preserve"> maneiras muito próprias de problematizar, de sentir, de criticar e relacionar com seus tempos/espaços. </w:t>
      </w:r>
    </w:p>
    <w:p w:rsidR="00510200" w:rsidRDefault="00510200" w:rsidP="00981DF9">
      <w:pPr>
        <w:spacing w:after="0" w:line="360" w:lineRule="auto"/>
        <w:jc w:val="both"/>
        <w:rPr>
          <w:rFonts w:ascii="Arial" w:hAnsi="Arial" w:cs="Arial"/>
          <w:b/>
          <w:sz w:val="24"/>
          <w:szCs w:val="24"/>
        </w:rPr>
      </w:pPr>
    </w:p>
    <w:p w:rsidR="00727B2F" w:rsidRDefault="00727B2F" w:rsidP="00981DF9">
      <w:pPr>
        <w:spacing w:after="0" w:line="360" w:lineRule="auto"/>
        <w:jc w:val="both"/>
        <w:rPr>
          <w:rFonts w:ascii="Arial" w:hAnsi="Arial" w:cs="Arial"/>
          <w:b/>
          <w:sz w:val="24"/>
          <w:szCs w:val="24"/>
        </w:rPr>
      </w:pPr>
      <w:r w:rsidRPr="00727B2F">
        <w:rPr>
          <w:rFonts w:ascii="Arial" w:hAnsi="Arial" w:cs="Arial"/>
          <w:b/>
          <w:sz w:val="24"/>
          <w:szCs w:val="24"/>
        </w:rPr>
        <w:t>Sob as cinzas</w:t>
      </w:r>
    </w:p>
    <w:p w:rsidR="00510200" w:rsidRPr="00727B2F" w:rsidRDefault="00E57595" w:rsidP="00981DF9">
      <w:pPr>
        <w:spacing w:after="0" w:line="360" w:lineRule="auto"/>
        <w:jc w:val="both"/>
        <w:rPr>
          <w:rFonts w:ascii="Arial" w:hAnsi="Arial" w:cs="Arial"/>
          <w:b/>
          <w:sz w:val="24"/>
          <w:szCs w:val="24"/>
        </w:rPr>
      </w:pPr>
      <w:r>
        <w:rPr>
          <w:rFonts w:ascii="Arial" w:hAnsi="Arial" w:cs="Arial"/>
          <w:noProof/>
          <w:sz w:val="24"/>
          <w:szCs w:val="24"/>
          <w:lang w:eastAsia="pt-BR"/>
        </w:rPr>
        <mc:AlternateContent>
          <mc:Choice Requires="wps">
            <w:drawing>
              <wp:anchor distT="0" distB="0" distL="114300" distR="114300" simplePos="0" relativeHeight="251670528" behindDoc="0" locked="0" layoutInCell="1" allowOverlap="1" wp14:anchorId="35E496DD" wp14:editId="1D7C6D36">
                <wp:simplePos x="0" y="0"/>
                <wp:positionH relativeFrom="column">
                  <wp:posOffset>6350</wp:posOffset>
                </wp:positionH>
                <wp:positionV relativeFrom="paragraph">
                  <wp:posOffset>86995</wp:posOffset>
                </wp:positionV>
                <wp:extent cx="5261610" cy="405765"/>
                <wp:effectExtent l="0" t="0" r="15240" b="13335"/>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405765"/>
                        </a:xfrm>
                        <a:prstGeom prst="rect">
                          <a:avLst/>
                        </a:prstGeom>
                        <a:solidFill>
                          <a:srgbClr val="FFFFFF"/>
                        </a:solidFill>
                        <a:ln w="9525">
                          <a:solidFill>
                            <a:srgbClr val="000000"/>
                          </a:solidFill>
                          <a:miter lim="800000"/>
                          <a:headEnd/>
                          <a:tailEnd/>
                        </a:ln>
                        <a:extLst/>
                      </wps:spPr>
                      <wps:txbx>
                        <w:txbxContent>
                          <w:p w:rsidR="00402FC5" w:rsidRDefault="00402FC5" w:rsidP="00402FC5">
                            <w:pPr>
                              <w:spacing w:after="0" w:line="240" w:lineRule="auto"/>
                            </w:pPr>
                            <w:bookmarkStart w:id="0" w:name="_GoBack"/>
                            <w:r>
                              <w:t xml:space="preserve">Fig. 13 – Selma Parreira. S/T. Técnica mista (acrílica e </w:t>
                            </w:r>
                            <w:r w:rsidR="00CD069F">
                              <w:t>encáustica</w:t>
                            </w:r>
                            <w:r>
                              <w:t>), 2016. Foto: Paulo Rezende.</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40" type="#_x0000_t202" style="position:absolute;left:0;text-align:left;margin-left:.5pt;margin-top:6.85pt;width:414.3pt;height:3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">
                <v:textbox>
                  <w:txbxContent>
                    <w:p w:rsidR="00402FC5" w:rsidRDefault="00402FC5" w:rsidP="00402FC5">
                      <w:pPr>
                        <w:spacing w:after="0" w:line="240" w:lineRule="auto"/>
                      </w:pPr>
                      <w:bookmarkStart w:id="1" w:name="_GoBack"/>
                      <w:r>
                        <w:t xml:space="preserve">Fig. 13 – Selma Parreira. S/T. Técnica mista (acrílica e </w:t>
                      </w:r>
                      <w:r w:rsidR="00CD069F">
                        <w:t>encáustica</w:t>
                      </w:r>
                      <w:r>
                        <w:t>), 2016. Foto: Paulo Rezende.</w:t>
                      </w:r>
                      <w:bookmarkEnd w:id="1"/>
                    </w:p>
                  </w:txbxContent>
                </v:textbox>
              </v:shape>
            </w:pict>
          </mc:Fallback>
        </mc:AlternateContent>
      </w:r>
    </w:p>
    <w:p w:rsidR="004D0C65" w:rsidRDefault="00FD3C5A" w:rsidP="00981DF9">
      <w:pPr>
        <w:spacing w:after="0" w:line="360" w:lineRule="auto"/>
        <w:jc w:val="both"/>
        <w:rPr>
          <w:rFonts w:ascii="Arial" w:hAnsi="Arial" w:cs="Arial"/>
          <w:sz w:val="24"/>
          <w:szCs w:val="24"/>
        </w:rPr>
      </w:pPr>
      <w:r>
        <w:rPr>
          <w:noProof/>
          <w:lang w:eastAsia="pt-BR"/>
        </w:rPr>
        <mc:AlternateContent>
          <mc:Choice Requires="wps">
            <w:drawing>
              <wp:anchor distT="0" distB="0" distL="114300" distR="114300" simplePos="0" relativeHeight="251663360" behindDoc="0" locked="0" layoutInCell="1" allowOverlap="1">
                <wp:simplePos x="0" y="0"/>
                <wp:positionH relativeFrom="column">
                  <wp:posOffset>129540</wp:posOffset>
                </wp:positionH>
                <wp:positionV relativeFrom="paragraph">
                  <wp:posOffset>3629025</wp:posOffset>
                </wp:positionV>
                <wp:extent cx="5753100" cy="323850"/>
                <wp:effectExtent l="0" t="0" r="381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0C65" w:rsidRPr="004D0C65" w:rsidRDefault="00B026EC">
                            <w:pPr>
                              <w:rPr>
                                <w:rFonts w:ascii="Arial" w:hAnsi="Arial" w:cs="Arial"/>
                                <w:sz w:val="20"/>
                                <w:szCs w:val="20"/>
                              </w:rPr>
                            </w:pPr>
                            <w:r>
                              <w:rPr>
                                <w:rFonts w:ascii="Arial" w:hAnsi="Arial" w:cs="Arial"/>
                                <w:sz w:val="20"/>
                                <w:szCs w:val="20"/>
                              </w:rPr>
                              <w:t xml:space="preserve">    </w:t>
                            </w:r>
                            <w:r w:rsidR="004D0C65" w:rsidRPr="004D0C65">
                              <w:rPr>
                                <w:rFonts w:ascii="Arial" w:hAnsi="Arial" w:cs="Arial"/>
                                <w:sz w:val="20"/>
                                <w:szCs w:val="20"/>
                              </w:rPr>
                              <w:t>Fig. 1</w:t>
                            </w:r>
                            <w:r w:rsidR="00A52477">
                              <w:rPr>
                                <w:rFonts w:ascii="Arial" w:hAnsi="Arial" w:cs="Arial"/>
                                <w:sz w:val="20"/>
                                <w:szCs w:val="20"/>
                              </w:rPr>
                              <w:t>3</w:t>
                            </w:r>
                            <w:r w:rsidR="004D0C65" w:rsidRPr="004D0C65">
                              <w:rPr>
                                <w:rFonts w:ascii="Arial" w:hAnsi="Arial" w:cs="Arial"/>
                                <w:sz w:val="20"/>
                                <w:szCs w:val="20"/>
                              </w:rPr>
                              <w:t xml:space="preserve"> – Selma Parreira. S/T. Técnica mista sobre tela, 2016. Foto: Paulo Rezende.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left:0;text-align:left;margin-left:10.2pt;margin-top:285.75pt;width:453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" stroked="f">
                <v:textbox>
                  <w:txbxContent>
                    <w:p w:rsidR="004D0C65" w:rsidRPr="004D0C65" w:rsidRDefault="00B026EC">
                      <w:pPr>
                        <w:rPr>
                          <w:rFonts w:ascii="Arial" w:hAnsi="Arial" w:cs="Arial"/>
                          <w:sz w:val="20"/>
                          <w:szCs w:val="20"/>
                        </w:rPr>
                      </w:pPr>
                      <w:r>
                        <w:rPr>
                          <w:rFonts w:ascii="Arial" w:hAnsi="Arial" w:cs="Arial"/>
                          <w:sz w:val="20"/>
                          <w:szCs w:val="20"/>
                        </w:rPr>
                        <w:t xml:space="preserve">    </w:t>
                      </w:r>
                      <w:r w:rsidR="004D0C65" w:rsidRPr="004D0C65">
                        <w:rPr>
                          <w:rFonts w:ascii="Arial" w:hAnsi="Arial" w:cs="Arial"/>
                          <w:sz w:val="20"/>
                          <w:szCs w:val="20"/>
                        </w:rPr>
                        <w:t>Fig. 1</w:t>
                      </w:r>
                      <w:r w:rsidR="00A52477">
                        <w:rPr>
                          <w:rFonts w:ascii="Arial" w:hAnsi="Arial" w:cs="Arial"/>
                          <w:sz w:val="20"/>
                          <w:szCs w:val="20"/>
                        </w:rPr>
                        <w:t>3</w:t>
                      </w:r>
                      <w:r w:rsidR="004D0C65" w:rsidRPr="004D0C65">
                        <w:rPr>
                          <w:rFonts w:ascii="Arial" w:hAnsi="Arial" w:cs="Arial"/>
                          <w:sz w:val="20"/>
                          <w:szCs w:val="20"/>
                        </w:rPr>
                        <w:t xml:space="preserve"> – Selma Parreira. S/T. Técnica mista sobre tela, 2016. Foto: Paulo Rezende.</w:t>
                      </w:r>
                    </w:p>
                  </w:txbxContent>
                </v:textbox>
              </v:shape>
            </w:pict>
          </mc:Fallback>
        </mc:AlternateContent>
      </w:r>
    </w:p>
    <w:p w:rsidR="004D0C65" w:rsidRDefault="004D0C65" w:rsidP="00981DF9">
      <w:pPr>
        <w:spacing w:after="0" w:line="360" w:lineRule="auto"/>
        <w:jc w:val="both"/>
        <w:rPr>
          <w:rFonts w:ascii="Arial" w:hAnsi="Arial" w:cs="Arial"/>
          <w:sz w:val="24"/>
          <w:szCs w:val="24"/>
        </w:rPr>
      </w:pPr>
    </w:p>
    <w:p w:rsidR="00B37CA0" w:rsidRDefault="00727B2F" w:rsidP="00981DF9">
      <w:pPr>
        <w:spacing w:after="0" w:line="360" w:lineRule="auto"/>
        <w:jc w:val="both"/>
        <w:rPr>
          <w:rFonts w:ascii="Arial" w:hAnsi="Arial" w:cs="Arial"/>
          <w:sz w:val="24"/>
          <w:szCs w:val="24"/>
        </w:rPr>
      </w:pPr>
      <w:r w:rsidRPr="00727B2F">
        <w:rPr>
          <w:rFonts w:ascii="Arial" w:hAnsi="Arial" w:cs="Arial"/>
          <w:sz w:val="24"/>
          <w:szCs w:val="24"/>
        </w:rPr>
        <w:lastRenderedPageBreak/>
        <w:t>Em tempos esfaceladores da experiência pela velocidade da comunicação – em suas diferentes mídias –, lugares e espaços se liquidificam sem antes se constituírem como reais.</w:t>
      </w:r>
      <w:r w:rsidRPr="00727B2F">
        <w:rPr>
          <w:rStyle w:val="Refdenotadefim"/>
          <w:rFonts w:ascii="Arial" w:hAnsi="Arial" w:cs="Arial"/>
          <w:sz w:val="24"/>
          <w:szCs w:val="24"/>
        </w:rPr>
        <w:endnoteReference w:id="5"/>
      </w:r>
      <w:r w:rsidRPr="00727B2F">
        <w:rPr>
          <w:rFonts w:ascii="Arial" w:hAnsi="Arial" w:cs="Arial"/>
          <w:sz w:val="24"/>
          <w:szCs w:val="24"/>
        </w:rPr>
        <w:t xml:space="preserve"> Nesse cenário, a exposição </w:t>
      </w:r>
      <w:r w:rsidRPr="00727B2F">
        <w:rPr>
          <w:rFonts w:ascii="Arial" w:hAnsi="Arial" w:cs="Arial"/>
          <w:i/>
          <w:sz w:val="24"/>
          <w:szCs w:val="24"/>
        </w:rPr>
        <w:t>Desuso</w:t>
      </w:r>
      <w:r w:rsidRPr="00727B2F">
        <w:rPr>
          <w:rFonts w:ascii="Arial" w:hAnsi="Arial" w:cs="Arial"/>
          <w:sz w:val="24"/>
          <w:szCs w:val="24"/>
        </w:rPr>
        <w:t xml:space="preserve"> abre uma fenda por onde deixa entrever signos que não tiveram pressa em se constituírem e organizarem subjetivamente a experiência vivida na infância da artista. Selma retoma a importância da experiência, tão bem anunciada por Walter Benjamin (1996), para não morrer na pobreza da barbárie. Ela segue em direção contrária ao movimento do aniquilamento da experiência, outrora sinônimo de sabedoria e autoridade, consolidada por meio de sua transmissão de geração em geração, própria de uma organização coletiva, comunitária, ritualística e artesanal. Reaviva o fogo da pulsão/memória que arde sob as cinzas. Selma não lamenta, nem critica a degradação da experiência na modernidade. Faz mais: se despe da pele de seu corpo para mostrar em carne viva a experiência vivida como memória e a transpõe em signos que perdurarão.</w:t>
      </w:r>
      <w:r w:rsidRPr="00727B2F">
        <w:t xml:space="preserve"> </w:t>
      </w:r>
      <w:r w:rsidRPr="00727B2F">
        <w:rPr>
          <w:rFonts w:ascii="Arial" w:hAnsi="Arial" w:cs="Arial"/>
          <w:sz w:val="24"/>
          <w:szCs w:val="24"/>
        </w:rPr>
        <w:t xml:space="preserve">Essa é sua ação </w:t>
      </w:r>
      <w:r w:rsidR="00510200" w:rsidRPr="00727B2F">
        <w:rPr>
          <w:rFonts w:ascii="Arial" w:hAnsi="Arial" w:cs="Arial"/>
          <w:sz w:val="24"/>
          <w:szCs w:val="24"/>
        </w:rPr>
        <w:t xml:space="preserve">política. </w:t>
      </w:r>
    </w:p>
    <w:p w:rsidR="00727B2F" w:rsidRPr="00727B2F" w:rsidRDefault="00727B2F" w:rsidP="00981DF9">
      <w:pPr>
        <w:spacing w:after="0" w:line="360" w:lineRule="auto"/>
        <w:jc w:val="both"/>
      </w:pPr>
    </w:p>
    <w:p w:rsidR="00727B2F" w:rsidRPr="00084833" w:rsidRDefault="00727B2F" w:rsidP="00981DF9">
      <w:pPr>
        <w:autoSpaceDE w:val="0"/>
        <w:autoSpaceDN w:val="0"/>
        <w:adjustRightInd w:val="0"/>
        <w:spacing w:after="0" w:line="240" w:lineRule="auto"/>
        <w:rPr>
          <w:rFonts w:ascii="Arial" w:hAnsi="Arial" w:cs="Arial"/>
        </w:rPr>
      </w:pPr>
      <w:r w:rsidRPr="00727B2F">
        <w:rPr>
          <w:rFonts w:ascii="Arial" w:hAnsi="Arial" w:cs="Arial"/>
        </w:rPr>
        <w:t>Notas</w:t>
      </w:r>
    </w:p>
    <w:p w:rsidR="00070130" w:rsidRPr="00727B2F" w:rsidRDefault="00070130" w:rsidP="00981DF9">
      <w:pPr>
        <w:spacing w:after="0"/>
      </w:pPr>
    </w:p>
    <w:sectPr w:rsidR="00070130" w:rsidRPr="00727B2F" w:rsidSect="00A16E82">
      <w:endnotePr>
        <w:numFmt w:val="decimal"/>
      </w:end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94F" w:rsidRDefault="00EE794F" w:rsidP="00727B2F">
      <w:pPr>
        <w:spacing w:after="0" w:line="240" w:lineRule="auto"/>
      </w:pPr>
      <w:r>
        <w:separator/>
      </w:r>
    </w:p>
  </w:endnote>
  <w:endnote w:type="continuationSeparator" w:id="0">
    <w:p w:rsidR="00EE794F" w:rsidRDefault="00EE794F" w:rsidP="00727B2F">
      <w:pPr>
        <w:spacing w:after="0" w:line="240" w:lineRule="auto"/>
      </w:pPr>
      <w:r>
        <w:continuationSeparator/>
      </w:r>
    </w:p>
  </w:endnote>
  <w:endnote w:id="1">
    <w:p w:rsidR="005916BF" w:rsidRDefault="00440D36" w:rsidP="00727B2F">
      <w:pPr>
        <w:pStyle w:val="Textodenotadefim"/>
        <w:jc w:val="both"/>
      </w:pPr>
      <w:r w:rsidRPr="005E7A8F">
        <w:rPr>
          <w:rStyle w:val="Refdenotadefim"/>
          <w:rFonts w:ascii="Arial" w:hAnsi="Arial" w:cs="Arial"/>
          <w:sz w:val="18"/>
          <w:szCs w:val="18"/>
        </w:rPr>
        <w:endnoteRef/>
      </w:r>
      <w:r w:rsidRPr="005E7A8F">
        <w:rPr>
          <w:rFonts w:ascii="Arial" w:hAnsi="Arial" w:cs="Arial"/>
          <w:sz w:val="18"/>
          <w:szCs w:val="18"/>
        </w:rPr>
        <w:t xml:space="preserve"> Podemos tomar como exemplo os espaços/lugares do museu e da obra de arte que, não obstante ser</w:t>
      </w:r>
      <w:r>
        <w:rPr>
          <w:rFonts w:ascii="Arial" w:hAnsi="Arial" w:cs="Arial"/>
          <w:sz w:val="18"/>
          <w:szCs w:val="18"/>
        </w:rPr>
        <w:t>em</w:t>
      </w:r>
      <w:r w:rsidRPr="005E7A8F">
        <w:rPr>
          <w:rFonts w:ascii="Arial" w:hAnsi="Arial" w:cs="Arial"/>
          <w:sz w:val="18"/>
          <w:szCs w:val="18"/>
        </w:rPr>
        <w:t xml:space="preserve"> produzid</w:t>
      </w:r>
      <w:r>
        <w:rPr>
          <w:rFonts w:ascii="Arial" w:hAnsi="Arial" w:cs="Arial"/>
          <w:sz w:val="18"/>
          <w:szCs w:val="18"/>
        </w:rPr>
        <w:t>os</w:t>
      </w:r>
      <w:r w:rsidRPr="005E7A8F">
        <w:rPr>
          <w:rFonts w:ascii="Arial" w:hAnsi="Arial" w:cs="Arial"/>
          <w:sz w:val="18"/>
          <w:szCs w:val="18"/>
        </w:rPr>
        <w:t xml:space="preserve"> em um determinado tempo e espaço cronológico</w:t>
      </w:r>
      <w:proofErr w:type="gramStart"/>
      <w:r>
        <w:rPr>
          <w:rFonts w:ascii="Arial" w:hAnsi="Arial" w:cs="Arial"/>
          <w:sz w:val="18"/>
          <w:szCs w:val="18"/>
        </w:rPr>
        <w:t>,</w:t>
      </w:r>
      <w:r w:rsidRPr="005E7A8F">
        <w:rPr>
          <w:rFonts w:ascii="Arial" w:hAnsi="Arial" w:cs="Arial"/>
          <w:sz w:val="18"/>
          <w:szCs w:val="18"/>
        </w:rPr>
        <w:t xml:space="preserve"> transita</w:t>
      </w:r>
      <w:r>
        <w:rPr>
          <w:rFonts w:ascii="Arial" w:hAnsi="Arial" w:cs="Arial"/>
          <w:sz w:val="18"/>
          <w:szCs w:val="18"/>
        </w:rPr>
        <w:t>m</w:t>
      </w:r>
      <w:proofErr w:type="gramEnd"/>
      <w:r w:rsidRPr="005E7A8F">
        <w:rPr>
          <w:rFonts w:ascii="Arial" w:hAnsi="Arial" w:cs="Arial"/>
          <w:sz w:val="18"/>
          <w:szCs w:val="18"/>
        </w:rPr>
        <w:t xml:space="preserve"> no tempo sem necessariamente pertencer</w:t>
      </w:r>
      <w:r>
        <w:rPr>
          <w:rFonts w:ascii="Arial" w:hAnsi="Arial" w:cs="Arial"/>
          <w:sz w:val="18"/>
          <w:szCs w:val="18"/>
        </w:rPr>
        <w:t>em</w:t>
      </w:r>
      <w:r w:rsidRPr="005E7A8F">
        <w:rPr>
          <w:rFonts w:ascii="Arial" w:hAnsi="Arial" w:cs="Arial"/>
          <w:sz w:val="18"/>
          <w:szCs w:val="18"/>
        </w:rPr>
        <w:t xml:space="preserve"> ao passado e presente.</w:t>
      </w:r>
    </w:p>
  </w:endnote>
  <w:endnote w:id="2">
    <w:p w:rsidR="005916BF" w:rsidRDefault="00440D36" w:rsidP="00D70B22">
      <w:pPr>
        <w:pStyle w:val="Textodenotadefim"/>
      </w:pPr>
      <w:r w:rsidRPr="00205DBA">
        <w:rPr>
          <w:rStyle w:val="Refdenotadefim"/>
          <w:rFonts w:ascii="Arial" w:hAnsi="Arial" w:cs="Arial"/>
          <w:sz w:val="18"/>
          <w:szCs w:val="18"/>
        </w:rPr>
        <w:endnoteRef/>
      </w:r>
      <w:r w:rsidRPr="00205DBA">
        <w:rPr>
          <w:rFonts w:ascii="Arial" w:hAnsi="Arial" w:cs="Arial"/>
          <w:sz w:val="18"/>
          <w:szCs w:val="18"/>
        </w:rPr>
        <w:t xml:space="preserve"> In: ENCICLOPÉDIA Itaú Cultural de Arte e </w:t>
      </w:r>
      <w:proofErr w:type="gramStart"/>
      <w:r w:rsidRPr="00205DBA">
        <w:rPr>
          <w:rFonts w:ascii="Arial" w:hAnsi="Arial" w:cs="Arial"/>
          <w:sz w:val="18"/>
          <w:szCs w:val="18"/>
        </w:rPr>
        <w:t>Cultura Brasileira</w:t>
      </w:r>
      <w:r w:rsidR="00240960">
        <w:rPr>
          <w:rFonts w:ascii="Arial" w:hAnsi="Arial" w:cs="Arial"/>
          <w:sz w:val="18"/>
          <w:szCs w:val="18"/>
        </w:rPr>
        <w:t>s</w:t>
      </w:r>
      <w:proofErr w:type="gramEnd"/>
      <w:r w:rsidRPr="00205DBA">
        <w:rPr>
          <w:rFonts w:ascii="Arial" w:hAnsi="Arial" w:cs="Arial"/>
          <w:sz w:val="18"/>
          <w:szCs w:val="18"/>
        </w:rPr>
        <w:t>. São Paulo: Itaú Cultural, 2017. Disponível em: &lt;http://enciclopedia.itaucultural.org.br/evento83913/salao-nacional-de-artes-plasticas-de-goiania-1984-goiania-go&gt;. Acesso em: 03 de Mai. 2017.</w:t>
      </w:r>
    </w:p>
  </w:endnote>
  <w:endnote w:id="3">
    <w:p w:rsidR="005916BF" w:rsidRDefault="00440D36" w:rsidP="00727B2F">
      <w:pPr>
        <w:pStyle w:val="Textodenotadefim"/>
        <w:jc w:val="both"/>
      </w:pPr>
      <w:r w:rsidRPr="00AE5780">
        <w:rPr>
          <w:rStyle w:val="Refdenotadefim"/>
          <w:rFonts w:ascii="Arial" w:hAnsi="Arial" w:cs="Arial"/>
          <w:color w:val="000000"/>
          <w:sz w:val="18"/>
          <w:szCs w:val="18"/>
        </w:rPr>
        <w:endnoteRef/>
      </w:r>
      <w:r w:rsidRPr="00AE5780">
        <w:rPr>
          <w:rFonts w:ascii="Arial" w:hAnsi="Arial" w:cs="Arial"/>
          <w:color w:val="000000"/>
          <w:sz w:val="18"/>
          <w:szCs w:val="18"/>
        </w:rPr>
        <w:t xml:space="preserve"> Tanto Sigmund Freud (1916) quanto Jacques Lacan (1998) pensam a pulsão na fronteira entre o mental e o somático, como o representante psíquico dos estímulos que se originam no corpo – dentro do organismo – e alcançam a mente, como uma medida da exigência feita à mente no sentido de trabalhar em consequência de sua ligação com o corpo.</w:t>
      </w:r>
    </w:p>
  </w:endnote>
  <w:endnote w:id="4">
    <w:p w:rsidR="005916BF" w:rsidRDefault="00440D36" w:rsidP="00727B2F">
      <w:pPr>
        <w:spacing w:after="0" w:line="240" w:lineRule="auto"/>
        <w:jc w:val="both"/>
      </w:pPr>
      <w:r w:rsidRPr="00AE5780">
        <w:rPr>
          <w:rStyle w:val="Refdenotadefim"/>
          <w:rFonts w:ascii="Arial" w:hAnsi="Arial" w:cs="Arial"/>
          <w:sz w:val="18"/>
          <w:szCs w:val="18"/>
        </w:rPr>
        <w:endnoteRef/>
      </w:r>
      <w:r w:rsidRPr="00AE5780">
        <w:rPr>
          <w:rFonts w:ascii="Arial" w:hAnsi="Arial" w:cs="Arial"/>
          <w:sz w:val="18"/>
          <w:szCs w:val="18"/>
        </w:rPr>
        <w:t xml:space="preserve"> </w:t>
      </w:r>
      <w:r w:rsidRPr="00AE5780">
        <w:rPr>
          <w:rFonts w:ascii="Arial" w:hAnsi="Arial" w:cs="Arial"/>
          <w:color w:val="231F20"/>
          <w:sz w:val="18"/>
          <w:szCs w:val="18"/>
          <w:lang w:eastAsia="pt-BR"/>
        </w:rPr>
        <w:t>O objetivo era a integração comercial brasileira no contexto de uma nova ordem mundial, a globalização, baseada nos moldes do chamado “Novo Regionalismo”, que se caracteriza pela integração de países através de acordos bilaterais e multilaterais (zonas de livre comércio, uniões aduaneiras e mercados comuns) (AVERBUG, 1999</w:t>
      </w:r>
      <w:proofErr w:type="gramStart"/>
      <w:r w:rsidRPr="00AE5780">
        <w:rPr>
          <w:rFonts w:ascii="Arial" w:hAnsi="Arial" w:cs="Arial"/>
          <w:color w:val="231F20"/>
          <w:sz w:val="18"/>
          <w:szCs w:val="18"/>
          <w:lang w:eastAsia="pt-BR"/>
        </w:rPr>
        <w:t>)</w:t>
      </w:r>
      <w:proofErr w:type="gramEnd"/>
      <w:r w:rsidRPr="005E7A8F">
        <w:rPr>
          <w:rFonts w:ascii="Arial" w:hAnsi="Arial" w:cs="Arial"/>
          <w:color w:val="231F20"/>
          <w:sz w:val="18"/>
          <w:szCs w:val="18"/>
          <w:lang w:eastAsia="pt-BR"/>
        </w:rPr>
        <w:t xml:space="preserve"> </w:t>
      </w:r>
    </w:p>
  </w:endnote>
  <w:endnote w:id="5">
    <w:p w:rsidR="00440D36" w:rsidRDefault="00440D36" w:rsidP="00727B2F">
      <w:pPr>
        <w:pStyle w:val="Textodenotadefim"/>
        <w:rPr>
          <w:rFonts w:ascii="Arial" w:hAnsi="Arial" w:cs="Arial"/>
          <w:sz w:val="18"/>
          <w:szCs w:val="18"/>
        </w:rPr>
      </w:pPr>
      <w:r w:rsidRPr="005E7A8F">
        <w:rPr>
          <w:rStyle w:val="Refdenotadefim"/>
          <w:rFonts w:ascii="Arial" w:hAnsi="Arial" w:cs="Arial"/>
          <w:sz w:val="18"/>
          <w:szCs w:val="18"/>
        </w:rPr>
        <w:endnoteRef/>
      </w:r>
      <w:r w:rsidRPr="005E7A8F">
        <w:rPr>
          <w:rFonts w:ascii="Arial" w:hAnsi="Arial" w:cs="Arial"/>
          <w:sz w:val="18"/>
          <w:szCs w:val="18"/>
        </w:rPr>
        <w:t xml:space="preserve"> Considero o subjetivo como uma das categorias do real</w:t>
      </w:r>
      <w:r>
        <w:rPr>
          <w:rFonts w:ascii="Arial" w:hAnsi="Arial" w:cs="Arial"/>
          <w:sz w:val="18"/>
          <w:szCs w:val="18"/>
        </w:rPr>
        <w:t>.</w:t>
      </w:r>
    </w:p>
    <w:p w:rsidR="00440D36" w:rsidRDefault="00440D36" w:rsidP="00981DF9">
      <w:pPr>
        <w:pStyle w:val="Textodenotadefim"/>
        <w:rPr>
          <w:lang w:eastAsia="pt-BR"/>
        </w:rPr>
      </w:pPr>
    </w:p>
    <w:p w:rsidR="00240960" w:rsidRDefault="00240960" w:rsidP="00981DF9">
      <w:pPr>
        <w:spacing w:after="0" w:line="360" w:lineRule="auto"/>
        <w:jc w:val="both"/>
        <w:rPr>
          <w:rFonts w:ascii="Arial" w:hAnsi="Arial" w:cs="Arial"/>
          <w:color w:val="000000"/>
          <w:sz w:val="24"/>
          <w:szCs w:val="24"/>
          <w:lang w:eastAsia="pt-BR"/>
        </w:rPr>
      </w:pPr>
    </w:p>
    <w:p w:rsidR="00440D36" w:rsidRPr="004D0C65" w:rsidRDefault="00440D36" w:rsidP="00981DF9">
      <w:pPr>
        <w:spacing w:after="0" w:line="360" w:lineRule="auto"/>
        <w:jc w:val="both"/>
        <w:rPr>
          <w:rFonts w:ascii="Arial" w:hAnsi="Arial" w:cs="Arial"/>
          <w:color w:val="000000"/>
          <w:sz w:val="24"/>
          <w:szCs w:val="24"/>
          <w:lang w:eastAsia="pt-BR"/>
        </w:rPr>
      </w:pPr>
      <w:r w:rsidRPr="004D0C65">
        <w:rPr>
          <w:rFonts w:ascii="Arial" w:hAnsi="Arial" w:cs="Arial"/>
          <w:color w:val="000000"/>
          <w:sz w:val="24"/>
          <w:szCs w:val="24"/>
          <w:lang w:eastAsia="pt-BR"/>
        </w:rPr>
        <w:t xml:space="preserve">Referências </w:t>
      </w:r>
    </w:p>
    <w:p w:rsidR="00440D36" w:rsidRPr="00981DF9" w:rsidRDefault="00440D36" w:rsidP="00981DF9">
      <w:pPr>
        <w:pStyle w:val="NormalWeb"/>
        <w:spacing w:before="0" w:beforeAutospacing="0" w:after="0" w:afterAutospacing="0"/>
        <w:rPr>
          <w:rFonts w:ascii="Arial" w:hAnsi="Arial" w:cs="Arial"/>
          <w:color w:val="000000"/>
        </w:rPr>
      </w:pPr>
    </w:p>
    <w:p w:rsidR="00440D36" w:rsidRPr="00981DF9" w:rsidRDefault="00440D36" w:rsidP="00981DF9">
      <w:pPr>
        <w:spacing w:after="0" w:line="240" w:lineRule="auto"/>
        <w:jc w:val="both"/>
        <w:rPr>
          <w:rFonts w:ascii="Arial" w:hAnsi="Arial" w:cs="Arial"/>
          <w:sz w:val="24"/>
          <w:szCs w:val="24"/>
        </w:rPr>
      </w:pPr>
      <w:r w:rsidRPr="00981DF9">
        <w:rPr>
          <w:rFonts w:ascii="Arial" w:hAnsi="Arial" w:cs="Arial"/>
          <w:sz w:val="24"/>
          <w:szCs w:val="24"/>
          <w:lang w:eastAsia="pt-BR"/>
        </w:rPr>
        <w:t xml:space="preserve">AVERGURG, André. Abertura e Integração Comercial Brasileira na década de 90. 1999. In: BNDES. Disponível em: &lt; </w:t>
      </w:r>
      <w:r w:rsidRPr="00981DF9">
        <w:rPr>
          <w:rFonts w:ascii="Arial" w:hAnsi="Arial" w:cs="Arial"/>
          <w:sz w:val="24"/>
          <w:szCs w:val="24"/>
        </w:rPr>
        <w:t>http://www.bndes.gov.br/SiteBNDES/export/sites/default/bndes_</w:t>
      </w:r>
    </w:p>
    <w:p w:rsidR="00440D36" w:rsidRPr="00981DF9" w:rsidRDefault="00440D36" w:rsidP="002C2D0B">
      <w:pPr>
        <w:spacing w:after="0" w:line="240" w:lineRule="auto"/>
        <w:jc w:val="both"/>
        <w:rPr>
          <w:rFonts w:ascii="Arial" w:hAnsi="Arial" w:cs="Arial"/>
          <w:sz w:val="24"/>
          <w:szCs w:val="24"/>
          <w:lang w:eastAsia="pt-BR"/>
        </w:rPr>
      </w:pPr>
      <w:proofErr w:type="spellStart"/>
      <w:proofErr w:type="gramStart"/>
      <w:r w:rsidRPr="00981DF9">
        <w:rPr>
          <w:rFonts w:ascii="Arial" w:hAnsi="Arial" w:cs="Arial"/>
          <w:sz w:val="24"/>
          <w:szCs w:val="24"/>
        </w:rPr>
        <w:t>pt</w:t>
      </w:r>
      <w:proofErr w:type="spellEnd"/>
      <w:proofErr w:type="gramEnd"/>
      <w:r w:rsidRPr="00981DF9">
        <w:rPr>
          <w:rFonts w:ascii="Arial" w:hAnsi="Arial" w:cs="Arial"/>
          <w:sz w:val="24"/>
          <w:szCs w:val="24"/>
        </w:rPr>
        <w:t>/Galerias/Arquivos/conhecimento/livro/eco90_02.pdf&gt;. Acesso em: 17 mar. 2016.</w:t>
      </w:r>
    </w:p>
    <w:p w:rsidR="00440D36" w:rsidRPr="00981DF9" w:rsidRDefault="00440D36" w:rsidP="002C2D0B">
      <w:pPr>
        <w:spacing w:after="240" w:line="240" w:lineRule="auto"/>
        <w:jc w:val="both"/>
        <w:rPr>
          <w:rFonts w:ascii="Arial" w:hAnsi="Arial" w:cs="Arial"/>
          <w:sz w:val="24"/>
          <w:szCs w:val="24"/>
        </w:rPr>
      </w:pPr>
    </w:p>
    <w:p w:rsidR="00440D36" w:rsidRPr="00981DF9" w:rsidRDefault="00440D36" w:rsidP="000B2043">
      <w:pPr>
        <w:pStyle w:val="NormalWeb"/>
        <w:spacing w:before="0" w:beforeAutospacing="0" w:after="240" w:afterAutospacing="0"/>
        <w:rPr>
          <w:rFonts w:ascii="Arial" w:hAnsi="Arial" w:cs="Arial"/>
          <w:color w:val="000000"/>
        </w:rPr>
      </w:pPr>
      <w:r w:rsidRPr="00981DF9">
        <w:rPr>
          <w:rFonts w:ascii="Arial" w:hAnsi="Arial" w:cs="Arial"/>
          <w:color w:val="000000"/>
        </w:rPr>
        <w:t xml:space="preserve">BAUDELAIRE, Charles. </w:t>
      </w:r>
      <w:r w:rsidRPr="00981DF9">
        <w:rPr>
          <w:rFonts w:ascii="Arial" w:hAnsi="Arial" w:cs="Arial"/>
          <w:i/>
          <w:color w:val="000000"/>
        </w:rPr>
        <w:t>Sobre a modernidade</w:t>
      </w:r>
      <w:r w:rsidRPr="00981DF9">
        <w:rPr>
          <w:rFonts w:ascii="Arial" w:hAnsi="Arial" w:cs="Arial"/>
          <w:color w:val="000000"/>
        </w:rPr>
        <w:t>. São Paulo: Paz e Terra, 1996.</w:t>
      </w:r>
    </w:p>
    <w:p w:rsidR="00440D36" w:rsidRPr="00981DF9" w:rsidRDefault="00440D36" w:rsidP="000B2043">
      <w:pPr>
        <w:spacing w:after="240" w:line="240" w:lineRule="auto"/>
        <w:jc w:val="both"/>
        <w:rPr>
          <w:rFonts w:ascii="Arial" w:hAnsi="Arial" w:cs="Arial"/>
          <w:sz w:val="24"/>
          <w:szCs w:val="24"/>
        </w:rPr>
      </w:pPr>
      <w:r w:rsidRPr="00981DF9">
        <w:rPr>
          <w:rFonts w:ascii="Arial" w:hAnsi="Arial" w:cs="Arial"/>
          <w:sz w:val="24"/>
          <w:szCs w:val="24"/>
        </w:rPr>
        <w:t xml:space="preserve">BENJAMIN, Walter. </w:t>
      </w:r>
      <w:r w:rsidRPr="00981DF9">
        <w:rPr>
          <w:rFonts w:ascii="Arial" w:hAnsi="Arial" w:cs="Arial"/>
          <w:i/>
          <w:sz w:val="24"/>
          <w:szCs w:val="24"/>
        </w:rPr>
        <w:t>Obras escolhidas</w:t>
      </w:r>
      <w:r w:rsidRPr="00981DF9">
        <w:rPr>
          <w:rFonts w:ascii="Arial" w:hAnsi="Arial" w:cs="Arial"/>
          <w:sz w:val="24"/>
          <w:szCs w:val="24"/>
        </w:rPr>
        <w:t xml:space="preserve">. I. Magia e técnica, arte e política. Trad. Sergio Paulo Rouanet. São Paulo: Brasiliense, 1996. </w:t>
      </w:r>
    </w:p>
    <w:p w:rsidR="00440D36" w:rsidRPr="00981DF9" w:rsidRDefault="00440D36" w:rsidP="000B2043">
      <w:pPr>
        <w:pStyle w:val="NormalWeb"/>
        <w:spacing w:before="0" w:beforeAutospacing="0" w:after="240" w:afterAutospacing="0"/>
        <w:jc w:val="both"/>
        <w:rPr>
          <w:rFonts w:ascii="Arial" w:hAnsi="Arial" w:cs="Arial"/>
          <w:color w:val="000000"/>
        </w:rPr>
      </w:pPr>
      <w:r w:rsidRPr="00981DF9">
        <w:rPr>
          <w:rFonts w:ascii="Arial" w:hAnsi="Arial" w:cs="Arial"/>
          <w:color w:val="000000"/>
        </w:rPr>
        <w:t xml:space="preserve">BERGSON, Henri. </w:t>
      </w:r>
      <w:r w:rsidRPr="00981DF9">
        <w:rPr>
          <w:rStyle w:val="st"/>
          <w:rFonts w:ascii="Arial" w:hAnsi="Arial" w:cs="Arial"/>
          <w:i/>
        </w:rPr>
        <w:t>Matéria e memória</w:t>
      </w:r>
      <w:r w:rsidRPr="00981DF9">
        <w:rPr>
          <w:rStyle w:val="st"/>
          <w:rFonts w:ascii="Arial" w:hAnsi="Arial" w:cs="Arial"/>
        </w:rPr>
        <w:t xml:space="preserve">: ensaio sobre a relação do corpo com o espírito. Trad. Paulo Neves. São Paulo: Martins Fontes, </w:t>
      </w:r>
      <w:r w:rsidRPr="00981DF9">
        <w:rPr>
          <w:rFonts w:ascii="Arial" w:hAnsi="Arial" w:cs="Arial"/>
          <w:color w:val="000000"/>
        </w:rPr>
        <w:t>1999.</w:t>
      </w:r>
    </w:p>
    <w:p w:rsidR="00440D36" w:rsidRPr="00981DF9" w:rsidRDefault="00440D36" w:rsidP="000B2043">
      <w:pPr>
        <w:pStyle w:val="NormalWeb"/>
        <w:spacing w:before="0" w:beforeAutospacing="0" w:after="240" w:afterAutospacing="0"/>
        <w:jc w:val="both"/>
        <w:rPr>
          <w:rFonts w:ascii="Arial" w:hAnsi="Arial" w:cs="Arial"/>
        </w:rPr>
      </w:pPr>
      <w:r w:rsidRPr="00981DF9">
        <w:rPr>
          <w:rFonts w:ascii="Arial" w:hAnsi="Arial" w:cs="Arial"/>
          <w:color w:val="000000"/>
        </w:rPr>
        <w:t xml:space="preserve">CERTEAU, Michel de. </w:t>
      </w:r>
      <w:r w:rsidRPr="00981DF9">
        <w:rPr>
          <w:rFonts w:ascii="Arial" w:hAnsi="Arial" w:cs="Arial"/>
          <w:i/>
          <w:color w:val="000000"/>
        </w:rPr>
        <w:t>A invenção do cotidiano</w:t>
      </w:r>
      <w:r w:rsidRPr="00981DF9">
        <w:rPr>
          <w:rFonts w:ascii="Arial" w:hAnsi="Arial" w:cs="Arial"/>
          <w:color w:val="000000"/>
        </w:rPr>
        <w:t>: I. Artes de fazer. Petrópolis, RJ: Vozes, 1994.</w:t>
      </w:r>
      <w:r w:rsidRPr="00981DF9">
        <w:rPr>
          <w:rFonts w:ascii="Arial" w:hAnsi="Arial" w:cs="Arial"/>
        </w:rPr>
        <w:t xml:space="preserve"> </w:t>
      </w:r>
    </w:p>
    <w:p w:rsidR="00440D36" w:rsidRPr="00981DF9" w:rsidRDefault="00440D36" w:rsidP="000B2043">
      <w:pPr>
        <w:pStyle w:val="NormalWeb"/>
        <w:spacing w:before="0" w:beforeAutospacing="0" w:after="240" w:afterAutospacing="0"/>
        <w:jc w:val="both"/>
        <w:rPr>
          <w:rFonts w:ascii="Arial" w:hAnsi="Arial" w:cs="Arial"/>
        </w:rPr>
      </w:pPr>
      <w:r w:rsidRPr="00981DF9">
        <w:rPr>
          <w:rFonts w:ascii="Arial" w:hAnsi="Arial" w:cs="Arial"/>
        </w:rPr>
        <w:t xml:space="preserve">CHAUI, Marilena S. Os trabalhos da memória: introdução. In: BOSI, </w:t>
      </w:r>
      <w:proofErr w:type="spellStart"/>
      <w:r w:rsidRPr="00981DF9">
        <w:rPr>
          <w:rFonts w:ascii="Arial" w:hAnsi="Arial" w:cs="Arial"/>
        </w:rPr>
        <w:t>Ecléa</w:t>
      </w:r>
      <w:proofErr w:type="spellEnd"/>
      <w:r w:rsidRPr="00981DF9">
        <w:rPr>
          <w:rFonts w:ascii="Arial" w:hAnsi="Arial" w:cs="Arial"/>
        </w:rPr>
        <w:t xml:space="preserve">. </w:t>
      </w:r>
      <w:r w:rsidRPr="00981DF9">
        <w:rPr>
          <w:rStyle w:val="nfase"/>
          <w:rFonts w:ascii="Arial" w:hAnsi="Arial" w:cs="Arial"/>
          <w:iCs/>
        </w:rPr>
        <w:t>Memória e sociedade</w:t>
      </w:r>
      <w:r w:rsidRPr="00981DF9">
        <w:rPr>
          <w:rFonts w:ascii="Arial" w:hAnsi="Arial" w:cs="Arial"/>
        </w:rPr>
        <w:t>: lembranças de velhos. São Paulo: T. A. Queiroz, 1979.</w:t>
      </w:r>
    </w:p>
    <w:p w:rsidR="00440D36" w:rsidRPr="00981DF9" w:rsidRDefault="00440D36" w:rsidP="000B2043">
      <w:pPr>
        <w:spacing w:after="0" w:line="240" w:lineRule="auto"/>
        <w:jc w:val="both"/>
        <w:rPr>
          <w:rFonts w:ascii="Arial" w:hAnsi="Arial" w:cs="Arial"/>
          <w:sz w:val="24"/>
          <w:szCs w:val="24"/>
          <w:lang w:eastAsia="pt-BR"/>
        </w:rPr>
      </w:pPr>
      <w:r w:rsidRPr="00981DF9">
        <w:rPr>
          <w:rFonts w:ascii="Arial" w:hAnsi="Arial" w:cs="Arial"/>
          <w:sz w:val="24"/>
          <w:szCs w:val="24"/>
          <w:lang w:eastAsia="pt-BR"/>
        </w:rPr>
        <w:t xml:space="preserve">FOUCAULT, Michel. </w:t>
      </w:r>
      <w:r w:rsidRPr="00981DF9">
        <w:rPr>
          <w:rFonts w:ascii="Arial" w:hAnsi="Arial" w:cs="Arial"/>
          <w:i/>
          <w:sz w:val="24"/>
          <w:szCs w:val="24"/>
          <w:lang w:eastAsia="pt-BR"/>
        </w:rPr>
        <w:t>De outros espaços</w:t>
      </w:r>
      <w:r w:rsidRPr="00981DF9">
        <w:rPr>
          <w:rFonts w:ascii="Arial" w:hAnsi="Arial" w:cs="Arial"/>
          <w:sz w:val="24"/>
          <w:szCs w:val="24"/>
          <w:lang w:eastAsia="pt-BR"/>
        </w:rPr>
        <w:t>. Trad. Pedro Moura</w:t>
      </w:r>
      <w:r w:rsidRPr="00981DF9">
        <w:rPr>
          <w:rFonts w:ascii="Arial" w:hAnsi="Arial" w:cs="Arial"/>
          <w:sz w:val="24"/>
          <w:szCs w:val="24"/>
          <w:lang w:eastAsia="pt-BR"/>
        </w:rPr>
        <w:br/>
      </w:r>
      <w:r w:rsidRPr="00981DF9">
        <w:rPr>
          <w:rFonts w:ascii="Arial" w:hAnsi="Arial" w:cs="Arial"/>
          <w:iCs/>
          <w:sz w:val="24"/>
          <w:szCs w:val="24"/>
          <w:lang w:eastAsia="pt-BR"/>
        </w:rPr>
        <w:t>Conferência</w:t>
      </w:r>
      <w:r w:rsidRPr="00981DF9">
        <w:rPr>
          <w:rFonts w:ascii="Arial" w:hAnsi="Arial" w:cs="Arial"/>
          <w:i/>
          <w:iCs/>
          <w:sz w:val="24"/>
          <w:szCs w:val="24"/>
          <w:lang w:eastAsia="pt-BR"/>
        </w:rPr>
        <w:t xml:space="preserve"> </w:t>
      </w:r>
      <w:r w:rsidRPr="00981DF9">
        <w:rPr>
          <w:rFonts w:ascii="Arial" w:hAnsi="Arial" w:cs="Arial"/>
          <w:iCs/>
          <w:sz w:val="24"/>
          <w:szCs w:val="24"/>
          <w:lang w:eastAsia="pt-BR"/>
        </w:rPr>
        <w:t xml:space="preserve">proferida por Michel Foucault </w:t>
      </w:r>
      <w:r w:rsidRPr="00981DF9">
        <w:rPr>
          <w:rFonts w:ascii="Arial" w:hAnsi="Arial" w:cs="Arial"/>
          <w:i/>
          <w:iCs/>
          <w:sz w:val="24"/>
          <w:szCs w:val="24"/>
          <w:lang w:eastAsia="pt-BR"/>
        </w:rPr>
        <w:t xml:space="preserve">no </w:t>
      </w:r>
      <w:proofErr w:type="spellStart"/>
      <w:r w:rsidRPr="00981DF9">
        <w:rPr>
          <w:rFonts w:ascii="Arial" w:hAnsi="Arial" w:cs="Arial"/>
          <w:iCs/>
          <w:sz w:val="24"/>
          <w:szCs w:val="24"/>
          <w:lang w:eastAsia="pt-BR"/>
        </w:rPr>
        <w:t>Cercle</w:t>
      </w:r>
      <w:proofErr w:type="spellEnd"/>
      <w:r w:rsidRPr="00981DF9">
        <w:rPr>
          <w:rFonts w:ascii="Arial" w:hAnsi="Arial" w:cs="Arial"/>
          <w:iCs/>
          <w:sz w:val="24"/>
          <w:szCs w:val="24"/>
          <w:lang w:eastAsia="pt-BR"/>
        </w:rPr>
        <w:t xml:space="preserve"> d'</w:t>
      </w:r>
      <w:proofErr w:type="spellStart"/>
      <w:r w:rsidRPr="00981DF9">
        <w:rPr>
          <w:rFonts w:ascii="Arial" w:hAnsi="Arial" w:cs="Arial"/>
          <w:iCs/>
          <w:sz w:val="24"/>
          <w:szCs w:val="24"/>
          <w:lang w:eastAsia="pt-BR"/>
        </w:rPr>
        <w:t>Études</w:t>
      </w:r>
      <w:proofErr w:type="spellEnd"/>
      <w:r w:rsidRPr="00981DF9">
        <w:rPr>
          <w:rFonts w:ascii="Arial" w:hAnsi="Arial" w:cs="Arial"/>
          <w:iCs/>
          <w:sz w:val="24"/>
          <w:szCs w:val="24"/>
          <w:lang w:eastAsia="pt-BR"/>
        </w:rPr>
        <w:t xml:space="preserve"> </w:t>
      </w:r>
      <w:proofErr w:type="spellStart"/>
      <w:r w:rsidRPr="00981DF9">
        <w:rPr>
          <w:rFonts w:ascii="Arial" w:hAnsi="Arial" w:cs="Arial"/>
          <w:iCs/>
          <w:sz w:val="24"/>
          <w:szCs w:val="24"/>
          <w:lang w:eastAsia="pt-BR"/>
        </w:rPr>
        <w:t>Architecturales</w:t>
      </w:r>
      <w:proofErr w:type="spellEnd"/>
      <w:r w:rsidRPr="00981DF9">
        <w:rPr>
          <w:rFonts w:ascii="Arial" w:hAnsi="Arial" w:cs="Arial"/>
          <w:iCs/>
          <w:sz w:val="24"/>
          <w:szCs w:val="24"/>
          <w:lang w:eastAsia="pt-BR"/>
        </w:rPr>
        <w:t>, em 14 de março de 1967 (publicado igualmente em</w:t>
      </w:r>
      <w:r w:rsidRPr="00981DF9">
        <w:rPr>
          <w:rFonts w:ascii="Arial" w:hAnsi="Arial" w:cs="Arial"/>
          <w:i/>
          <w:iCs/>
          <w:sz w:val="24"/>
          <w:szCs w:val="24"/>
          <w:lang w:eastAsia="pt-BR"/>
        </w:rPr>
        <w:t xml:space="preserve"> </w:t>
      </w:r>
      <w:proofErr w:type="spellStart"/>
      <w:r w:rsidRPr="00981DF9">
        <w:rPr>
          <w:rFonts w:ascii="Arial" w:hAnsi="Arial" w:cs="Arial"/>
          <w:i/>
          <w:iCs/>
          <w:sz w:val="24"/>
          <w:szCs w:val="24"/>
          <w:lang w:eastAsia="pt-BR"/>
        </w:rPr>
        <w:t>Architecture</w:t>
      </w:r>
      <w:proofErr w:type="spellEnd"/>
      <w:r w:rsidRPr="00981DF9">
        <w:rPr>
          <w:rFonts w:ascii="Arial" w:hAnsi="Arial" w:cs="Arial"/>
          <w:i/>
          <w:iCs/>
          <w:sz w:val="24"/>
          <w:szCs w:val="24"/>
          <w:lang w:eastAsia="pt-BR"/>
        </w:rPr>
        <w:t xml:space="preserve">, </w:t>
      </w:r>
      <w:proofErr w:type="spellStart"/>
      <w:r w:rsidRPr="00981DF9">
        <w:rPr>
          <w:rFonts w:ascii="Arial" w:hAnsi="Arial" w:cs="Arial"/>
          <w:i/>
          <w:iCs/>
          <w:sz w:val="24"/>
          <w:szCs w:val="24"/>
          <w:lang w:eastAsia="pt-BR"/>
        </w:rPr>
        <w:t>Movement</w:t>
      </w:r>
      <w:proofErr w:type="spellEnd"/>
      <w:r w:rsidRPr="00981DF9">
        <w:rPr>
          <w:rFonts w:ascii="Arial" w:hAnsi="Arial" w:cs="Arial"/>
          <w:i/>
          <w:iCs/>
          <w:sz w:val="24"/>
          <w:szCs w:val="24"/>
          <w:lang w:eastAsia="pt-BR"/>
        </w:rPr>
        <w:t xml:space="preserve">, </w:t>
      </w:r>
      <w:proofErr w:type="spellStart"/>
      <w:r w:rsidRPr="00981DF9">
        <w:rPr>
          <w:rFonts w:ascii="Arial" w:hAnsi="Arial" w:cs="Arial"/>
          <w:i/>
          <w:iCs/>
          <w:sz w:val="24"/>
          <w:szCs w:val="24"/>
          <w:lang w:eastAsia="pt-BR"/>
        </w:rPr>
        <w:t>Continuité</w:t>
      </w:r>
      <w:proofErr w:type="spellEnd"/>
      <w:r w:rsidRPr="00981DF9">
        <w:rPr>
          <w:rFonts w:ascii="Arial" w:hAnsi="Arial" w:cs="Arial"/>
          <w:iCs/>
          <w:sz w:val="24"/>
          <w:szCs w:val="24"/>
          <w:lang w:eastAsia="pt-BR"/>
        </w:rPr>
        <w:t>, 5, 1984).</w:t>
      </w:r>
      <w:r w:rsidRPr="00981DF9">
        <w:rPr>
          <w:rFonts w:ascii="Arial" w:hAnsi="Arial" w:cs="Arial"/>
          <w:i/>
          <w:iCs/>
          <w:sz w:val="24"/>
          <w:szCs w:val="24"/>
          <w:lang w:eastAsia="pt-BR"/>
        </w:rPr>
        <w:t xml:space="preserve"> </w:t>
      </w:r>
      <w:r w:rsidRPr="00981DF9">
        <w:rPr>
          <w:rFonts w:ascii="Arial" w:hAnsi="Arial" w:cs="Arial"/>
          <w:iCs/>
          <w:sz w:val="24"/>
          <w:szCs w:val="24"/>
          <w:lang w:eastAsia="pt-BR"/>
        </w:rPr>
        <w:t>Disponível em: &lt;http://www.virose.pt/vector/periferia/foucault_pt.html</w:t>
      </w:r>
      <w:r w:rsidRPr="00981DF9">
        <w:rPr>
          <w:rFonts w:ascii="Arial" w:hAnsi="Arial" w:cs="Arial"/>
          <w:sz w:val="24"/>
          <w:szCs w:val="24"/>
        </w:rPr>
        <w:t>&gt;</w:t>
      </w:r>
      <w:r w:rsidRPr="00981DF9">
        <w:rPr>
          <w:rFonts w:ascii="Arial" w:hAnsi="Arial" w:cs="Arial"/>
          <w:iCs/>
          <w:sz w:val="24"/>
          <w:szCs w:val="24"/>
          <w:lang w:eastAsia="pt-BR"/>
        </w:rPr>
        <w:t>. Acesso em: 30 mar. 2015.</w:t>
      </w:r>
      <w:r w:rsidRPr="00981DF9">
        <w:rPr>
          <w:rFonts w:ascii="Arial" w:hAnsi="Arial" w:cs="Arial"/>
          <w:sz w:val="24"/>
          <w:szCs w:val="24"/>
          <w:lang w:eastAsia="pt-BR"/>
        </w:rPr>
        <w:t xml:space="preserve"> </w:t>
      </w:r>
    </w:p>
    <w:p w:rsidR="00440D36" w:rsidRPr="00981DF9" w:rsidRDefault="00440D36" w:rsidP="000B2043">
      <w:pPr>
        <w:spacing w:after="0" w:line="240" w:lineRule="auto"/>
        <w:jc w:val="both"/>
        <w:rPr>
          <w:rFonts w:ascii="Arial" w:hAnsi="Arial" w:cs="Arial"/>
          <w:sz w:val="24"/>
          <w:szCs w:val="24"/>
          <w:lang w:eastAsia="pt-BR"/>
        </w:rPr>
      </w:pPr>
    </w:p>
    <w:p w:rsidR="00440D36" w:rsidRPr="00981DF9" w:rsidRDefault="00440D36" w:rsidP="000B2043">
      <w:pPr>
        <w:spacing w:after="0" w:line="240" w:lineRule="auto"/>
        <w:jc w:val="both"/>
        <w:rPr>
          <w:rFonts w:ascii="Arial" w:hAnsi="Arial" w:cs="Arial"/>
          <w:bCs/>
          <w:color w:val="000000"/>
          <w:sz w:val="24"/>
          <w:szCs w:val="24"/>
        </w:rPr>
      </w:pPr>
      <w:r w:rsidRPr="00981DF9">
        <w:rPr>
          <w:rFonts w:ascii="Arial" w:hAnsi="Arial" w:cs="Arial"/>
          <w:bCs/>
          <w:color w:val="000000"/>
          <w:sz w:val="24"/>
          <w:szCs w:val="24"/>
        </w:rPr>
        <w:t xml:space="preserve">DIDI-HUBERMAN, Georges. Quando as imagens tocam o real. </w:t>
      </w:r>
      <w:r w:rsidRPr="00981DF9">
        <w:rPr>
          <w:rFonts w:ascii="Arial" w:hAnsi="Arial" w:cs="Arial"/>
          <w:bCs/>
          <w:i/>
          <w:color w:val="000000"/>
          <w:sz w:val="24"/>
          <w:szCs w:val="24"/>
        </w:rPr>
        <w:t>Revista</w:t>
      </w:r>
      <w:r w:rsidRPr="00981DF9">
        <w:rPr>
          <w:rFonts w:ascii="Arial" w:hAnsi="Arial" w:cs="Arial"/>
          <w:bCs/>
          <w:color w:val="000000"/>
          <w:sz w:val="24"/>
          <w:szCs w:val="24"/>
        </w:rPr>
        <w:t xml:space="preserve"> </w:t>
      </w:r>
      <w:r w:rsidRPr="00981DF9">
        <w:rPr>
          <w:rFonts w:ascii="Arial" w:hAnsi="Arial" w:cs="Arial"/>
          <w:bCs/>
          <w:i/>
          <w:color w:val="000000"/>
          <w:sz w:val="24"/>
          <w:szCs w:val="24"/>
        </w:rPr>
        <w:t>Pós</w:t>
      </w:r>
      <w:r w:rsidRPr="00981DF9">
        <w:rPr>
          <w:rFonts w:ascii="Arial" w:hAnsi="Arial" w:cs="Arial"/>
          <w:bCs/>
          <w:color w:val="000000"/>
          <w:sz w:val="24"/>
          <w:szCs w:val="24"/>
        </w:rPr>
        <w:t>, Belo Horizonte, v. 2, n. 4, p. 204-219, nov. 2012.</w:t>
      </w:r>
    </w:p>
    <w:p w:rsidR="00440D36" w:rsidRPr="00981DF9" w:rsidRDefault="00440D36" w:rsidP="000B2043">
      <w:pPr>
        <w:spacing w:after="0" w:line="240" w:lineRule="auto"/>
        <w:jc w:val="both"/>
        <w:rPr>
          <w:rFonts w:ascii="Arial" w:hAnsi="Arial" w:cs="Arial"/>
          <w:bCs/>
          <w:color w:val="000000"/>
          <w:sz w:val="24"/>
          <w:szCs w:val="24"/>
        </w:rPr>
      </w:pPr>
    </w:p>
    <w:p w:rsidR="00440D36" w:rsidRPr="00981DF9" w:rsidRDefault="00440D36" w:rsidP="000B2043">
      <w:pPr>
        <w:spacing w:after="0" w:line="240" w:lineRule="auto"/>
        <w:jc w:val="both"/>
        <w:rPr>
          <w:rFonts w:ascii="Arial" w:hAnsi="Arial" w:cs="Arial"/>
          <w:bCs/>
          <w:color w:val="000000"/>
          <w:sz w:val="24"/>
          <w:szCs w:val="24"/>
        </w:rPr>
      </w:pPr>
      <w:r w:rsidRPr="00981DF9">
        <w:rPr>
          <w:rFonts w:ascii="Arial" w:hAnsi="Arial" w:cs="Arial"/>
          <w:bCs/>
          <w:color w:val="000000"/>
          <w:sz w:val="24"/>
          <w:szCs w:val="24"/>
          <w:lang w:val="fr-FR"/>
        </w:rPr>
        <w:t xml:space="preserve">LACAN, Jacques Marie-Emilie. </w:t>
      </w:r>
      <w:r w:rsidRPr="00981DF9">
        <w:rPr>
          <w:rFonts w:ascii="Arial" w:hAnsi="Arial" w:cs="Arial"/>
          <w:bCs/>
          <w:i/>
          <w:color w:val="000000"/>
          <w:sz w:val="24"/>
          <w:szCs w:val="24"/>
          <w:lang w:val="fr-FR"/>
        </w:rPr>
        <w:t>Escritos</w:t>
      </w:r>
      <w:r w:rsidRPr="00981DF9">
        <w:rPr>
          <w:rFonts w:ascii="Arial" w:hAnsi="Arial" w:cs="Arial"/>
          <w:bCs/>
          <w:color w:val="000000"/>
          <w:sz w:val="24"/>
          <w:szCs w:val="24"/>
          <w:lang w:val="fr-FR"/>
        </w:rPr>
        <w:t xml:space="preserve">. </w:t>
      </w:r>
      <w:r w:rsidRPr="00981DF9">
        <w:rPr>
          <w:rFonts w:ascii="Arial" w:hAnsi="Arial" w:cs="Arial"/>
          <w:bCs/>
          <w:color w:val="000000"/>
          <w:sz w:val="24"/>
          <w:szCs w:val="24"/>
        </w:rPr>
        <w:t>Rio de Janeiro: Zahar Ed., 1998.</w:t>
      </w:r>
    </w:p>
    <w:p w:rsidR="00440D36" w:rsidRPr="00981DF9" w:rsidRDefault="00440D36" w:rsidP="000B2043">
      <w:pPr>
        <w:spacing w:after="0" w:line="240" w:lineRule="auto"/>
        <w:jc w:val="both"/>
        <w:rPr>
          <w:rFonts w:ascii="Arial" w:hAnsi="Arial" w:cs="Arial"/>
          <w:bCs/>
          <w:color w:val="000000"/>
          <w:sz w:val="24"/>
          <w:szCs w:val="24"/>
        </w:rPr>
      </w:pPr>
    </w:p>
    <w:p w:rsidR="00440D36" w:rsidRPr="00981DF9" w:rsidRDefault="00440D36" w:rsidP="000B2043">
      <w:pPr>
        <w:spacing w:after="0" w:line="240" w:lineRule="auto"/>
        <w:jc w:val="both"/>
        <w:rPr>
          <w:rFonts w:ascii="Arial" w:hAnsi="Arial" w:cs="Arial"/>
          <w:sz w:val="24"/>
          <w:szCs w:val="24"/>
        </w:rPr>
      </w:pPr>
      <w:r w:rsidRPr="00981DF9">
        <w:rPr>
          <w:rFonts w:ascii="Arial" w:hAnsi="Arial" w:cs="Arial"/>
          <w:bCs/>
          <w:color w:val="000000"/>
          <w:sz w:val="24"/>
          <w:szCs w:val="24"/>
        </w:rPr>
        <w:t>LIMA, Nei Clara de. E</w:t>
      </w:r>
      <w:r w:rsidRPr="00981DF9">
        <w:rPr>
          <w:rFonts w:ascii="Arial" w:hAnsi="Arial" w:cs="Arial"/>
          <w:sz w:val="24"/>
          <w:szCs w:val="24"/>
        </w:rPr>
        <w:t xml:space="preserve">xposição </w:t>
      </w:r>
      <w:r w:rsidRPr="00981DF9">
        <w:rPr>
          <w:rFonts w:ascii="Arial" w:hAnsi="Arial" w:cs="Arial"/>
          <w:i/>
          <w:sz w:val="24"/>
          <w:szCs w:val="24"/>
        </w:rPr>
        <w:t>Desuso</w:t>
      </w:r>
      <w:r w:rsidRPr="00981DF9">
        <w:rPr>
          <w:rFonts w:ascii="Arial" w:hAnsi="Arial" w:cs="Arial"/>
          <w:sz w:val="24"/>
          <w:szCs w:val="24"/>
        </w:rPr>
        <w:t xml:space="preserve"> da artista plástica Selma Parreira. Texto enviado por e</w:t>
      </w:r>
      <w:r w:rsidRPr="00981DF9">
        <w:rPr>
          <w:rFonts w:ascii="Arial" w:hAnsi="Arial" w:cs="Arial"/>
          <w:i/>
          <w:sz w:val="24"/>
          <w:szCs w:val="24"/>
        </w:rPr>
        <w:t>-mail</w:t>
      </w:r>
      <w:r w:rsidRPr="00981DF9">
        <w:rPr>
          <w:rFonts w:ascii="Arial" w:hAnsi="Arial" w:cs="Arial"/>
          <w:sz w:val="24"/>
          <w:szCs w:val="24"/>
        </w:rPr>
        <w:t>, em 11 abr. 2016.</w:t>
      </w:r>
    </w:p>
    <w:p w:rsidR="00440D36" w:rsidRPr="00981DF9" w:rsidRDefault="00440D36" w:rsidP="000B2043">
      <w:pPr>
        <w:spacing w:after="0" w:line="240" w:lineRule="auto"/>
        <w:jc w:val="both"/>
        <w:rPr>
          <w:rFonts w:ascii="Arial" w:hAnsi="Arial" w:cs="Arial"/>
          <w:sz w:val="24"/>
          <w:szCs w:val="24"/>
        </w:rPr>
      </w:pPr>
    </w:p>
    <w:p w:rsidR="00440D36" w:rsidRPr="00981DF9" w:rsidRDefault="00440D36" w:rsidP="000B2043">
      <w:pPr>
        <w:spacing w:after="0" w:line="240" w:lineRule="auto"/>
        <w:jc w:val="both"/>
        <w:rPr>
          <w:rFonts w:ascii="Arial" w:hAnsi="Arial" w:cs="Arial"/>
          <w:iCs/>
          <w:sz w:val="24"/>
          <w:szCs w:val="24"/>
          <w:lang w:eastAsia="pt-BR"/>
        </w:rPr>
      </w:pPr>
      <w:r w:rsidRPr="00981DF9">
        <w:rPr>
          <w:rFonts w:ascii="Arial" w:hAnsi="Arial" w:cs="Arial"/>
          <w:iCs/>
          <w:sz w:val="24"/>
          <w:szCs w:val="24"/>
          <w:lang w:eastAsia="pt-BR"/>
        </w:rPr>
        <w:t xml:space="preserve">PARREIRA, Selma. Rodrigues. Entrevista oral concedida a </w:t>
      </w:r>
      <w:proofErr w:type="spellStart"/>
      <w:r w:rsidRPr="00981DF9">
        <w:rPr>
          <w:rFonts w:ascii="Arial" w:hAnsi="Arial" w:cs="Arial"/>
          <w:color w:val="000000"/>
          <w:sz w:val="24"/>
          <w:szCs w:val="24"/>
          <w:shd w:val="clear" w:color="auto" w:fill="FFFFFF"/>
          <w:lang w:eastAsia="pt-BR"/>
        </w:rPr>
        <w:t>Sainy</w:t>
      </w:r>
      <w:proofErr w:type="spellEnd"/>
      <w:r w:rsidRPr="00981DF9">
        <w:rPr>
          <w:rFonts w:ascii="Arial" w:hAnsi="Arial" w:cs="Arial"/>
          <w:color w:val="000000"/>
          <w:sz w:val="24"/>
          <w:szCs w:val="24"/>
          <w:shd w:val="clear" w:color="auto" w:fill="FFFFFF"/>
          <w:lang w:eastAsia="pt-BR"/>
        </w:rPr>
        <w:t xml:space="preserve"> C. B. Veloso</w:t>
      </w:r>
      <w:r w:rsidRPr="00981DF9">
        <w:rPr>
          <w:rFonts w:ascii="Arial" w:hAnsi="Arial" w:cs="Arial"/>
          <w:iCs/>
          <w:sz w:val="24"/>
          <w:szCs w:val="24"/>
          <w:lang w:eastAsia="pt-BR"/>
        </w:rPr>
        <w:t xml:space="preserve">. Goiânia, </w:t>
      </w:r>
      <w:proofErr w:type="gramStart"/>
      <w:r w:rsidRPr="00981DF9">
        <w:rPr>
          <w:rFonts w:ascii="Arial" w:hAnsi="Arial" w:cs="Arial"/>
          <w:iCs/>
          <w:sz w:val="24"/>
          <w:szCs w:val="24"/>
          <w:lang w:eastAsia="pt-BR"/>
        </w:rPr>
        <w:t>2</w:t>
      </w:r>
      <w:proofErr w:type="gramEnd"/>
      <w:r w:rsidRPr="00981DF9">
        <w:rPr>
          <w:rFonts w:ascii="Arial" w:hAnsi="Arial" w:cs="Arial"/>
          <w:iCs/>
          <w:sz w:val="24"/>
          <w:szCs w:val="24"/>
          <w:lang w:eastAsia="pt-BR"/>
        </w:rPr>
        <w:t xml:space="preserve"> fev. 2016.</w:t>
      </w:r>
    </w:p>
    <w:p w:rsidR="00440D36" w:rsidRPr="00981DF9" w:rsidRDefault="00440D36" w:rsidP="000B2043">
      <w:pPr>
        <w:spacing w:after="0" w:line="240" w:lineRule="auto"/>
        <w:jc w:val="both"/>
        <w:rPr>
          <w:rFonts w:ascii="Arial" w:hAnsi="Arial" w:cs="Arial"/>
          <w:iCs/>
          <w:sz w:val="24"/>
          <w:szCs w:val="24"/>
          <w:lang w:eastAsia="pt-BR"/>
        </w:rPr>
      </w:pPr>
    </w:p>
    <w:p w:rsidR="00440D36" w:rsidRPr="00981DF9" w:rsidRDefault="00440D36" w:rsidP="000B2043">
      <w:pPr>
        <w:spacing w:after="0" w:line="240" w:lineRule="auto"/>
        <w:jc w:val="both"/>
        <w:rPr>
          <w:rStyle w:val="st"/>
          <w:rFonts w:ascii="Arial" w:hAnsi="Arial" w:cs="Arial"/>
          <w:sz w:val="24"/>
          <w:szCs w:val="24"/>
        </w:rPr>
      </w:pPr>
      <w:r w:rsidRPr="00981DF9">
        <w:rPr>
          <w:rFonts w:ascii="Arial" w:hAnsi="Arial" w:cs="Arial"/>
          <w:color w:val="000000"/>
          <w:sz w:val="24"/>
          <w:szCs w:val="24"/>
          <w:lang w:eastAsia="pt-BR"/>
        </w:rPr>
        <w:t xml:space="preserve">RANCIÈRE, Jacques. </w:t>
      </w:r>
      <w:r w:rsidRPr="00981DF9">
        <w:rPr>
          <w:rStyle w:val="st"/>
          <w:rFonts w:ascii="Arial" w:hAnsi="Arial" w:cs="Arial"/>
          <w:i/>
          <w:sz w:val="24"/>
          <w:szCs w:val="24"/>
        </w:rPr>
        <w:t>A partilha do sensível: estética e política</w:t>
      </w:r>
      <w:r w:rsidRPr="00981DF9">
        <w:rPr>
          <w:rStyle w:val="st"/>
          <w:rFonts w:ascii="Arial" w:hAnsi="Arial" w:cs="Arial"/>
          <w:sz w:val="24"/>
          <w:szCs w:val="24"/>
        </w:rPr>
        <w:t xml:space="preserve">. Tradução: Mônica Costa Netto. São Paulo: EXO Experimental / Editora 34, </w:t>
      </w:r>
      <w:r w:rsidRPr="00981DF9">
        <w:rPr>
          <w:rStyle w:val="nfase"/>
          <w:rFonts w:ascii="Arial" w:hAnsi="Arial" w:cs="Arial"/>
          <w:iCs/>
          <w:sz w:val="24"/>
          <w:szCs w:val="24"/>
        </w:rPr>
        <w:t>2005</w:t>
      </w:r>
      <w:r w:rsidRPr="00981DF9">
        <w:rPr>
          <w:rStyle w:val="st"/>
          <w:rFonts w:ascii="Arial" w:hAnsi="Arial" w:cs="Arial"/>
          <w:sz w:val="24"/>
          <w:szCs w:val="24"/>
        </w:rPr>
        <w:t>.</w:t>
      </w:r>
    </w:p>
    <w:p w:rsidR="00440D36" w:rsidRPr="00981DF9" w:rsidRDefault="00440D36" w:rsidP="000B2043">
      <w:pPr>
        <w:spacing w:after="0" w:line="240" w:lineRule="auto"/>
        <w:jc w:val="both"/>
        <w:rPr>
          <w:rFonts w:ascii="Arial" w:hAnsi="Arial" w:cs="Arial"/>
          <w:color w:val="000000"/>
          <w:sz w:val="24"/>
          <w:szCs w:val="24"/>
          <w:lang w:eastAsia="pt-BR"/>
        </w:rPr>
      </w:pPr>
    </w:p>
    <w:p w:rsidR="00440D36" w:rsidRPr="00981DF9" w:rsidRDefault="00440D36" w:rsidP="000B2043">
      <w:pPr>
        <w:spacing w:after="0" w:line="240" w:lineRule="auto"/>
        <w:jc w:val="both"/>
        <w:rPr>
          <w:rFonts w:ascii="Arial" w:hAnsi="Arial" w:cs="Arial"/>
          <w:color w:val="000000"/>
          <w:sz w:val="24"/>
          <w:szCs w:val="24"/>
          <w:lang w:eastAsia="pt-BR"/>
        </w:rPr>
      </w:pPr>
      <w:proofErr w:type="gramStart"/>
      <w:r w:rsidRPr="00981DF9">
        <w:rPr>
          <w:rFonts w:ascii="Arial" w:hAnsi="Arial" w:cs="Arial"/>
          <w:color w:val="000000"/>
          <w:sz w:val="24"/>
          <w:szCs w:val="24"/>
          <w:lang w:eastAsia="pt-BR"/>
        </w:rPr>
        <w:t>SERRES,</w:t>
      </w:r>
      <w:proofErr w:type="gramEnd"/>
      <w:r w:rsidRPr="00981DF9">
        <w:rPr>
          <w:rFonts w:ascii="Arial" w:hAnsi="Arial" w:cs="Arial"/>
          <w:color w:val="000000"/>
          <w:sz w:val="24"/>
          <w:szCs w:val="24"/>
          <w:lang w:eastAsia="pt-BR"/>
        </w:rPr>
        <w:t xml:space="preserve"> Michel. </w:t>
      </w:r>
      <w:r w:rsidRPr="00981DF9">
        <w:rPr>
          <w:rFonts w:ascii="Arial" w:hAnsi="Arial" w:cs="Arial"/>
          <w:i/>
          <w:color w:val="000000"/>
          <w:sz w:val="24"/>
          <w:szCs w:val="24"/>
          <w:lang w:eastAsia="pt-BR"/>
        </w:rPr>
        <w:t>Atlas</w:t>
      </w:r>
      <w:r w:rsidRPr="00981DF9">
        <w:rPr>
          <w:rFonts w:ascii="Arial" w:hAnsi="Arial" w:cs="Arial"/>
          <w:color w:val="000000"/>
          <w:sz w:val="24"/>
          <w:szCs w:val="24"/>
          <w:lang w:eastAsia="pt-BR"/>
        </w:rPr>
        <w:t xml:space="preserve">. Portugal: Instituto Piaget, 1998. </w:t>
      </w:r>
    </w:p>
    <w:p w:rsidR="00440D36" w:rsidRPr="00981DF9" w:rsidRDefault="00440D36" w:rsidP="000B2043">
      <w:pPr>
        <w:spacing w:after="0" w:line="240" w:lineRule="auto"/>
        <w:jc w:val="both"/>
        <w:rPr>
          <w:rFonts w:ascii="Arial" w:hAnsi="Arial" w:cs="Arial"/>
          <w:color w:val="000000"/>
          <w:sz w:val="24"/>
          <w:szCs w:val="24"/>
          <w:lang w:eastAsia="pt-BR"/>
        </w:rPr>
      </w:pPr>
    </w:p>
    <w:p w:rsidR="00440D36" w:rsidRPr="00981DF9" w:rsidRDefault="00440D36" w:rsidP="000B2043">
      <w:pPr>
        <w:spacing w:after="0" w:line="240" w:lineRule="auto"/>
        <w:jc w:val="both"/>
        <w:rPr>
          <w:rFonts w:ascii="Arial" w:hAnsi="Arial" w:cs="Arial"/>
          <w:sz w:val="24"/>
          <w:szCs w:val="24"/>
          <w:lang w:eastAsia="pt-BR"/>
        </w:rPr>
      </w:pPr>
      <w:r w:rsidRPr="00981DF9">
        <w:rPr>
          <w:rFonts w:ascii="Arial" w:hAnsi="Arial" w:cs="Arial"/>
          <w:sz w:val="24"/>
          <w:szCs w:val="24"/>
          <w:lang w:eastAsia="pt-BR"/>
        </w:rPr>
        <w:t xml:space="preserve">TURNER, Victor (1969). </w:t>
      </w:r>
      <w:r w:rsidRPr="00981DF9">
        <w:rPr>
          <w:rFonts w:ascii="Arial" w:hAnsi="Arial" w:cs="Arial"/>
          <w:i/>
          <w:sz w:val="24"/>
          <w:szCs w:val="24"/>
          <w:lang w:eastAsia="pt-BR"/>
        </w:rPr>
        <w:t>O processo ritual</w:t>
      </w:r>
      <w:r w:rsidRPr="00981DF9">
        <w:rPr>
          <w:rFonts w:ascii="Arial" w:hAnsi="Arial" w:cs="Arial"/>
          <w:sz w:val="24"/>
          <w:szCs w:val="24"/>
          <w:lang w:eastAsia="pt-BR"/>
        </w:rPr>
        <w:t xml:space="preserve">: estrutura e </w:t>
      </w:r>
      <w:proofErr w:type="spellStart"/>
      <w:proofErr w:type="gramStart"/>
      <w:r w:rsidRPr="00981DF9">
        <w:rPr>
          <w:rFonts w:ascii="Arial" w:hAnsi="Arial" w:cs="Arial"/>
          <w:sz w:val="24"/>
          <w:szCs w:val="24"/>
          <w:lang w:eastAsia="pt-BR"/>
        </w:rPr>
        <w:t>anti-estrutura</w:t>
      </w:r>
      <w:proofErr w:type="spellEnd"/>
      <w:proofErr w:type="gramEnd"/>
      <w:r w:rsidRPr="00981DF9">
        <w:rPr>
          <w:rFonts w:ascii="Arial" w:hAnsi="Arial" w:cs="Arial"/>
          <w:sz w:val="24"/>
          <w:szCs w:val="24"/>
          <w:lang w:eastAsia="pt-BR"/>
        </w:rPr>
        <w:t>. Petrópolis: Vozes, 1974.</w:t>
      </w:r>
    </w:p>
    <w:p w:rsidR="00440D36" w:rsidRPr="00981DF9" w:rsidRDefault="00440D36" w:rsidP="000B2043">
      <w:pPr>
        <w:spacing w:after="0" w:line="240" w:lineRule="auto"/>
        <w:jc w:val="both"/>
        <w:rPr>
          <w:rFonts w:ascii="Arial" w:hAnsi="Arial" w:cs="Arial"/>
          <w:lang w:eastAsia="pt-BR"/>
        </w:rPr>
      </w:pPr>
    </w:p>
    <w:p w:rsidR="005916BF" w:rsidRDefault="005916BF" w:rsidP="000B2043">
      <w:pPr>
        <w:spacing w:after="0" w:line="240" w:lineRule="auto"/>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94F" w:rsidRDefault="00EE794F" w:rsidP="00727B2F">
      <w:pPr>
        <w:spacing w:after="0" w:line="240" w:lineRule="auto"/>
      </w:pPr>
      <w:r>
        <w:separator/>
      </w:r>
    </w:p>
  </w:footnote>
  <w:footnote w:type="continuationSeparator" w:id="0">
    <w:p w:rsidR="00EE794F" w:rsidRDefault="00EE794F" w:rsidP="00727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437A1"/>
    <w:multiLevelType w:val="multilevel"/>
    <w:tmpl w:val="A7BEC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trackRevision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5A"/>
    <w:rsid w:val="0000191C"/>
    <w:rsid w:val="0002190D"/>
    <w:rsid w:val="00022FBC"/>
    <w:rsid w:val="00030CFD"/>
    <w:rsid w:val="00031B39"/>
    <w:rsid w:val="000354E6"/>
    <w:rsid w:val="00070130"/>
    <w:rsid w:val="00083C5B"/>
    <w:rsid w:val="00084833"/>
    <w:rsid w:val="00095459"/>
    <w:rsid w:val="000B2043"/>
    <w:rsid w:val="000B3698"/>
    <w:rsid w:val="000B758A"/>
    <w:rsid w:val="000C5E19"/>
    <w:rsid w:val="000E4CCA"/>
    <w:rsid w:val="000F20E0"/>
    <w:rsid w:val="000F3808"/>
    <w:rsid w:val="0010670B"/>
    <w:rsid w:val="001124FC"/>
    <w:rsid w:val="00113E83"/>
    <w:rsid w:val="00114638"/>
    <w:rsid w:val="00140117"/>
    <w:rsid w:val="0014283B"/>
    <w:rsid w:val="00152870"/>
    <w:rsid w:val="00172042"/>
    <w:rsid w:val="00191DCC"/>
    <w:rsid w:val="0019269C"/>
    <w:rsid w:val="002018BC"/>
    <w:rsid w:val="00204C5E"/>
    <w:rsid w:val="00205DBA"/>
    <w:rsid w:val="00207137"/>
    <w:rsid w:val="002142BA"/>
    <w:rsid w:val="002175ED"/>
    <w:rsid w:val="00240960"/>
    <w:rsid w:val="002565E2"/>
    <w:rsid w:val="0027773A"/>
    <w:rsid w:val="00277EE7"/>
    <w:rsid w:val="00280555"/>
    <w:rsid w:val="002C2D0B"/>
    <w:rsid w:val="002D0449"/>
    <w:rsid w:val="002F04A1"/>
    <w:rsid w:val="00310447"/>
    <w:rsid w:val="0031265C"/>
    <w:rsid w:val="00327E94"/>
    <w:rsid w:val="00334C86"/>
    <w:rsid w:val="003A4D26"/>
    <w:rsid w:val="003B4CB0"/>
    <w:rsid w:val="003C7810"/>
    <w:rsid w:val="003E00E4"/>
    <w:rsid w:val="00402FC5"/>
    <w:rsid w:val="00416E97"/>
    <w:rsid w:val="004240D6"/>
    <w:rsid w:val="0042426F"/>
    <w:rsid w:val="00427661"/>
    <w:rsid w:val="00440CA6"/>
    <w:rsid w:val="00440D36"/>
    <w:rsid w:val="004465AD"/>
    <w:rsid w:val="0046302D"/>
    <w:rsid w:val="004A4072"/>
    <w:rsid w:val="004A7053"/>
    <w:rsid w:val="004D0C65"/>
    <w:rsid w:val="004E5228"/>
    <w:rsid w:val="004F6BD9"/>
    <w:rsid w:val="00506D7B"/>
    <w:rsid w:val="00510200"/>
    <w:rsid w:val="005141A5"/>
    <w:rsid w:val="00532225"/>
    <w:rsid w:val="00537CD7"/>
    <w:rsid w:val="00540061"/>
    <w:rsid w:val="005627BB"/>
    <w:rsid w:val="0058375F"/>
    <w:rsid w:val="005916BF"/>
    <w:rsid w:val="005B327B"/>
    <w:rsid w:val="005C741F"/>
    <w:rsid w:val="005C7A5A"/>
    <w:rsid w:val="005D45BB"/>
    <w:rsid w:val="005E40F2"/>
    <w:rsid w:val="005E65CD"/>
    <w:rsid w:val="005E7A8F"/>
    <w:rsid w:val="00600859"/>
    <w:rsid w:val="00610731"/>
    <w:rsid w:val="00611B5B"/>
    <w:rsid w:val="006130D3"/>
    <w:rsid w:val="00627909"/>
    <w:rsid w:val="00630260"/>
    <w:rsid w:val="006340B3"/>
    <w:rsid w:val="00671F5C"/>
    <w:rsid w:val="006724CE"/>
    <w:rsid w:val="006B36D6"/>
    <w:rsid w:val="006C0EF9"/>
    <w:rsid w:val="006D46C2"/>
    <w:rsid w:val="006D7506"/>
    <w:rsid w:val="006E367A"/>
    <w:rsid w:val="006F5988"/>
    <w:rsid w:val="00704501"/>
    <w:rsid w:val="00721774"/>
    <w:rsid w:val="00727B2F"/>
    <w:rsid w:val="007373C0"/>
    <w:rsid w:val="00747F04"/>
    <w:rsid w:val="00775AE9"/>
    <w:rsid w:val="00780D2B"/>
    <w:rsid w:val="007B09D3"/>
    <w:rsid w:val="007C1577"/>
    <w:rsid w:val="007D2EB0"/>
    <w:rsid w:val="007D395C"/>
    <w:rsid w:val="007D79BC"/>
    <w:rsid w:val="007E0022"/>
    <w:rsid w:val="007E5894"/>
    <w:rsid w:val="007F7F0E"/>
    <w:rsid w:val="00800A45"/>
    <w:rsid w:val="00821687"/>
    <w:rsid w:val="00822D44"/>
    <w:rsid w:val="00823F50"/>
    <w:rsid w:val="00827C66"/>
    <w:rsid w:val="00842877"/>
    <w:rsid w:val="00880D2F"/>
    <w:rsid w:val="008D256A"/>
    <w:rsid w:val="008D4745"/>
    <w:rsid w:val="009055CA"/>
    <w:rsid w:val="009146BC"/>
    <w:rsid w:val="00935F86"/>
    <w:rsid w:val="0093615F"/>
    <w:rsid w:val="00961C9D"/>
    <w:rsid w:val="00981DF9"/>
    <w:rsid w:val="00986025"/>
    <w:rsid w:val="00986D16"/>
    <w:rsid w:val="009908C1"/>
    <w:rsid w:val="0099703C"/>
    <w:rsid w:val="009B76E2"/>
    <w:rsid w:val="009E7602"/>
    <w:rsid w:val="00A07E65"/>
    <w:rsid w:val="00A16E82"/>
    <w:rsid w:val="00A352D4"/>
    <w:rsid w:val="00A4425A"/>
    <w:rsid w:val="00A52477"/>
    <w:rsid w:val="00A76305"/>
    <w:rsid w:val="00AB2556"/>
    <w:rsid w:val="00AD10A7"/>
    <w:rsid w:val="00AE5780"/>
    <w:rsid w:val="00AE7469"/>
    <w:rsid w:val="00AF2AAA"/>
    <w:rsid w:val="00B01C83"/>
    <w:rsid w:val="00B026EC"/>
    <w:rsid w:val="00B0597C"/>
    <w:rsid w:val="00B13BE1"/>
    <w:rsid w:val="00B21140"/>
    <w:rsid w:val="00B37CA0"/>
    <w:rsid w:val="00B41589"/>
    <w:rsid w:val="00B43BE7"/>
    <w:rsid w:val="00B56836"/>
    <w:rsid w:val="00B608DB"/>
    <w:rsid w:val="00B764FA"/>
    <w:rsid w:val="00BA7040"/>
    <w:rsid w:val="00BB6A5B"/>
    <w:rsid w:val="00BE3126"/>
    <w:rsid w:val="00BF6233"/>
    <w:rsid w:val="00C140C3"/>
    <w:rsid w:val="00C16244"/>
    <w:rsid w:val="00C52FEF"/>
    <w:rsid w:val="00C552D1"/>
    <w:rsid w:val="00C64C99"/>
    <w:rsid w:val="00C67431"/>
    <w:rsid w:val="00C7205A"/>
    <w:rsid w:val="00CA76A6"/>
    <w:rsid w:val="00CB7C94"/>
    <w:rsid w:val="00CC3029"/>
    <w:rsid w:val="00CD069F"/>
    <w:rsid w:val="00CD0ECE"/>
    <w:rsid w:val="00CE3F98"/>
    <w:rsid w:val="00CE42B5"/>
    <w:rsid w:val="00CE752D"/>
    <w:rsid w:val="00D2382C"/>
    <w:rsid w:val="00D42893"/>
    <w:rsid w:val="00D616E5"/>
    <w:rsid w:val="00D70B22"/>
    <w:rsid w:val="00D806F0"/>
    <w:rsid w:val="00D82709"/>
    <w:rsid w:val="00DA52AF"/>
    <w:rsid w:val="00DC234F"/>
    <w:rsid w:val="00E35854"/>
    <w:rsid w:val="00E57595"/>
    <w:rsid w:val="00E75E08"/>
    <w:rsid w:val="00E760AA"/>
    <w:rsid w:val="00E86C89"/>
    <w:rsid w:val="00E91607"/>
    <w:rsid w:val="00E94627"/>
    <w:rsid w:val="00EA3533"/>
    <w:rsid w:val="00EB2ABC"/>
    <w:rsid w:val="00EB48E1"/>
    <w:rsid w:val="00ED23BA"/>
    <w:rsid w:val="00ED6A81"/>
    <w:rsid w:val="00EE794F"/>
    <w:rsid w:val="00F07A6A"/>
    <w:rsid w:val="00F2228E"/>
    <w:rsid w:val="00F3590F"/>
    <w:rsid w:val="00F55ABD"/>
    <w:rsid w:val="00F85FD7"/>
    <w:rsid w:val="00FA67AA"/>
    <w:rsid w:val="00FB17CC"/>
    <w:rsid w:val="00FC2B82"/>
    <w:rsid w:val="00FD3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2F"/>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rsid w:val="00727B2F"/>
    <w:rPr>
      <w:rFonts w:cs="Times New Roman"/>
    </w:rPr>
  </w:style>
  <w:style w:type="paragraph" w:styleId="NormalWeb">
    <w:name w:val="Normal (Web)"/>
    <w:basedOn w:val="Normal"/>
    <w:uiPriority w:val="99"/>
    <w:unhideWhenUsed/>
    <w:rsid w:val="00727B2F"/>
    <w:pPr>
      <w:spacing w:before="100" w:beforeAutospacing="1" w:after="100" w:afterAutospacing="1" w:line="240" w:lineRule="auto"/>
    </w:pPr>
    <w:rPr>
      <w:rFonts w:ascii="Times New Roman" w:hAnsi="Times New Roman"/>
      <w:sz w:val="24"/>
      <w:szCs w:val="24"/>
      <w:lang w:eastAsia="pt-BR"/>
    </w:rPr>
  </w:style>
  <w:style w:type="paragraph" w:styleId="Textodenotadefim">
    <w:name w:val="endnote text"/>
    <w:basedOn w:val="Normal"/>
    <w:link w:val="TextodenotadefimChar"/>
    <w:uiPriority w:val="99"/>
    <w:unhideWhenUsed/>
    <w:rsid w:val="00727B2F"/>
    <w:pPr>
      <w:spacing w:after="0" w:line="240" w:lineRule="auto"/>
    </w:pPr>
    <w:rPr>
      <w:sz w:val="20"/>
      <w:szCs w:val="20"/>
    </w:rPr>
  </w:style>
  <w:style w:type="character" w:customStyle="1" w:styleId="TextodenotadefimChar">
    <w:name w:val="Texto de nota de fim Char"/>
    <w:link w:val="Textodenotadefim"/>
    <w:uiPriority w:val="99"/>
    <w:locked/>
    <w:rsid w:val="00727B2F"/>
    <w:rPr>
      <w:rFonts w:ascii="Calibri" w:hAnsi="Calibri" w:cs="Times New Roman"/>
      <w:sz w:val="20"/>
    </w:rPr>
  </w:style>
  <w:style w:type="character" w:styleId="Refdenotadefim">
    <w:name w:val="endnote reference"/>
    <w:uiPriority w:val="99"/>
    <w:semiHidden/>
    <w:unhideWhenUsed/>
    <w:rsid w:val="00727B2F"/>
    <w:rPr>
      <w:rFonts w:cs="Times New Roman"/>
      <w:vertAlign w:val="superscript"/>
    </w:rPr>
  </w:style>
  <w:style w:type="character" w:styleId="Refdecomentrio">
    <w:name w:val="annotation reference"/>
    <w:uiPriority w:val="99"/>
    <w:semiHidden/>
    <w:unhideWhenUsed/>
    <w:rsid w:val="00727B2F"/>
    <w:rPr>
      <w:rFonts w:cs="Times New Roman"/>
      <w:sz w:val="16"/>
    </w:rPr>
  </w:style>
  <w:style w:type="paragraph" w:styleId="Textodecomentrio">
    <w:name w:val="annotation text"/>
    <w:basedOn w:val="Normal"/>
    <w:link w:val="TextodecomentrioChar"/>
    <w:uiPriority w:val="99"/>
    <w:semiHidden/>
    <w:unhideWhenUsed/>
    <w:rsid w:val="00727B2F"/>
    <w:pPr>
      <w:spacing w:line="240" w:lineRule="auto"/>
    </w:pPr>
    <w:rPr>
      <w:sz w:val="20"/>
      <w:szCs w:val="20"/>
    </w:rPr>
  </w:style>
  <w:style w:type="character" w:customStyle="1" w:styleId="TextodecomentrioChar">
    <w:name w:val="Texto de comentário Char"/>
    <w:link w:val="Textodecomentrio"/>
    <w:uiPriority w:val="99"/>
    <w:semiHidden/>
    <w:locked/>
    <w:rsid w:val="00727B2F"/>
    <w:rPr>
      <w:rFonts w:ascii="Calibri" w:hAnsi="Calibri" w:cs="Times New Roman"/>
      <w:sz w:val="20"/>
    </w:rPr>
  </w:style>
  <w:style w:type="paragraph" w:customStyle="1" w:styleId="texto">
    <w:name w:val="texto"/>
    <w:basedOn w:val="Normal"/>
    <w:rsid w:val="00727B2F"/>
    <w:pPr>
      <w:spacing w:before="100" w:beforeAutospacing="1" w:after="100" w:afterAutospacing="1" w:line="240" w:lineRule="auto"/>
    </w:pPr>
    <w:rPr>
      <w:rFonts w:ascii="Times New Roman" w:hAnsi="Times New Roman"/>
      <w:sz w:val="24"/>
      <w:szCs w:val="24"/>
      <w:lang w:eastAsia="pt-BR"/>
    </w:rPr>
  </w:style>
  <w:style w:type="character" w:customStyle="1" w:styleId="texto1">
    <w:name w:val="texto1"/>
    <w:rsid w:val="00727B2F"/>
    <w:rPr>
      <w:rFonts w:cs="Times New Roman"/>
    </w:rPr>
  </w:style>
  <w:style w:type="paragraph" w:styleId="Textodebalo">
    <w:name w:val="Balloon Text"/>
    <w:basedOn w:val="Normal"/>
    <w:link w:val="TextodebaloChar"/>
    <w:uiPriority w:val="99"/>
    <w:semiHidden/>
    <w:unhideWhenUsed/>
    <w:rsid w:val="00727B2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727B2F"/>
    <w:rPr>
      <w:rFonts w:ascii="Tahoma" w:hAnsi="Tahoma" w:cs="Times New Roman"/>
      <w:sz w:val="16"/>
    </w:rPr>
  </w:style>
  <w:style w:type="character" w:styleId="Hyperlink">
    <w:name w:val="Hyperlink"/>
    <w:uiPriority w:val="99"/>
    <w:unhideWhenUsed/>
    <w:rsid w:val="000B2043"/>
    <w:rPr>
      <w:rFonts w:cs="Times New Roman"/>
      <w:color w:val="0000FF"/>
      <w:u w:val="single"/>
    </w:rPr>
  </w:style>
  <w:style w:type="character" w:styleId="nfase">
    <w:name w:val="Emphasis"/>
    <w:uiPriority w:val="20"/>
    <w:qFormat/>
    <w:rsid w:val="000B2043"/>
    <w:rPr>
      <w:rFonts w:cs="Times New Roman"/>
      <w:i/>
    </w:rPr>
  </w:style>
  <w:style w:type="paragraph" w:styleId="Assuntodocomentrio">
    <w:name w:val="annotation subject"/>
    <w:basedOn w:val="Textodecomentrio"/>
    <w:next w:val="Textodecomentrio"/>
    <w:link w:val="AssuntodocomentrioChar"/>
    <w:uiPriority w:val="99"/>
    <w:semiHidden/>
    <w:unhideWhenUsed/>
    <w:rsid w:val="004465AD"/>
    <w:pPr>
      <w:spacing w:line="276" w:lineRule="auto"/>
    </w:pPr>
    <w:rPr>
      <w:b/>
      <w:bCs/>
    </w:rPr>
  </w:style>
  <w:style w:type="character" w:customStyle="1" w:styleId="AssuntodocomentrioChar">
    <w:name w:val="Assunto do comentário Char"/>
    <w:link w:val="Assuntodocomentrio"/>
    <w:uiPriority w:val="99"/>
    <w:semiHidden/>
    <w:locked/>
    <w:rsid w:val="004465AD"/>
    <w:rPr>
      <w:rFonts w:ascii="Calibri" w:hAnsi="Calibri" w:cs="Times New Roman"/>
      <w:b/>
      <w:sz w:val="20"/>
      <w:lang w:val="x-none" w:eastAsia="en-US"/>
    </w:rPr>
  </w:style>
  <w:style w:type="paragraph" w:styleId="Reviso">
    <w:name w:val="Revision"/>
    <w:hidden/>
    <w:uiPriority w:val="99"/>
    <w:semiHidden/>
    <w:rsid w:val="004465AD"/>
    <w:rPr>
      <w:rFonts w:cs="Times New Roman"/>
      <w:sz w:val="22"/>
      <w:szCs w:val="22"/>
      <w:lang w:eastAsia="en-US"/>
    </w:rPr>
  </w:style>
  <w:style w:type="paragraph" w:styleId="Textodenotaderodap">
    <w:name w:val="footnote text"/>
    <w:basedOn w:val="Normal"/>
    <w:link w:val="TextodenotaderodapChar"/>
    <w:uiPriority w:val="99"/>
    <w:semiHidden/>
    <w:unhideWhenUsed/>
    <w:rsid w:val="00113E83"/>
    <w:rPr>
      <w:sz w:val="20"/>
      <w:szCs w:val="20"/>
    </w:rPr>
  </w:style>
  <w:style w:type="character" w:customStyle="1" w:styleId="TextodenotaderodapChar">
    <w:name w:val="Texto de nota de rodapé Char"/>
    <w:link w:val="Textodenotaderodap"/>
    <w:uiPriority w:val="99"/>
    <w:semiHidden/>
    <w:locked/>
    <w:rsid w:val="00113E83"/>
    <w:rPr>
      <w:rFonts w:cs="Times New Roman"/>
      <w:lang w:val="x-none" w:eastAsia="en-US"/>
    </w:rPr>
  </w:style>
  <w:style w:type="character" w:styleId="Refdenotaderodap">
    <w:name w:val="footnote reference"/>
    <w:uiPriority w:val="99"/>
    <w:semiHidden/>
    <w:unhideWhenUsed/>
    <w:rsid w:val="00113E83"/>
    <w:rPr>
      <w:rFonts w:cs="Times New Roman"/>
      <w:vertAlign w:val="superscript"/>
    </w:rPr>
  </w:style>
  <w:style w:type="paragraph" w:styleId="Cabealho">
    <w:name w:val="header"/>
    <w:basedOn w:val="Normal"/>
    <w:link w:val="CabealhoChar"/>
    <w:uiPriority w:val="99"/>
    <w:unhideWhenUsed/>
    <w:rsid w:val="0019269C"/>
    <w:pPr>
      <w:tabs>
        <w:tab w:val="center" w:pos="4252"/>
        <w:tab w:val="right" w:pos="8504"/>
      </w:tabs>
    </w:pPr>
  </w:style>
  <w:style w:type="character" w:customStyle="1" w:styleId="CabealhoChar">
    <w:name w:val="Cabeçalho Char"/>
    <w:link w:val="Cabealho"/>
    <w:uiPriority w:val="99"/>
    <w:locked/>
    <w:rsid w:val="0019269C"/>
    <w:rPr>
      <w:rFonts w:cs="Times New Roman"/>
      <w:sz w:val="22"/>
      <w:szCs w:val="22"/>
      <w:lang w:val="x-none" w:eastAsia="en-US"/>
    </w:rPr>
  </w:style>
  <w:style w:type="paragraph" w:styleId="Rodap">
    <w:name w:val="footer"/>
    <w:basedOn w:val="Normal"/>
    <w:link w:val="RodapChar"/>
    <w:uiPriority w:val="99"/>
    <w:unhideWhenUsed/>
    <w:rsid w:val="0019269C"/>
    <w:pPr>
      <w:tabs>
        <w:tab w:val="center" w:pos="4252"/>
        <w:tab w:val="right" w:pos="8504"/>
      </w:tabs>
    </w:pPr>
  </w:style>
  <w:style w:type="character" w:customStyle="1" w:styleId="RodapChar">
    <w:name w:val="Rodapé Char"/>
    <w:link w:val="Rodap"/>
    <w:uiPriority w:val="99"/>
    <w:locked/>
    <w:rsid w:val="0019269C"/>
    <w:rPr>
      <w:rFonts w:cs="Times New Roman"/>
      <w:sz w:val="22"/>
      <w:szCs w:val="22"/>
      <w:lang w:val="x-none" w:eastAsia="en-US"/>
    </w:rPr>
  </w:style>
  <w:style w:type="character" w:customStyle="1" w:styleId="alt-edited">
    <w:name w:val="alt-edited"/>
    <w:rsid w:val="000C5E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2F"/>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rsid w:val="00727B2F"/>
    <w:rPr>
      <w:rFonts w:cs="Times New Roman"/>
    </w:rPr>
  </w:style>
  <w:style w:type="paragraph" w:styleId="NormalWeb">
    <w:name w:val="Normal (Web)"/>
    <w:basedOn w:val="Normal"/>
    <w:uiPriority w:val="99"/>
    <w:unhideWhenUsed/>
    <w:rsid w:val="00727B2F"/>
    <w:pPr>
      <w:spacing w:before="100" w:beforeAutospacing="1" w:after="100" w:afterAutospacing="1" w:line="240" w:lineRule="auto"/>
    </w:pPr>
    <w:rPr>
      <w:rFonts w:ascii="Times New Roman" w:hAnsi="Times New Roman"/>
      <w:sz w:val="24"/>
      <w:szCs w:val="24"/>
      <w:lang w:eastAsia="pt-BR"/>
    </w:rPr>
  </w:style>
  <w:style w:type="paragraph" w:styleId="Textodenotadefim">
    <w:name w:val="endnote text"/>
    <w:basedOn w:val="Normal"/>
    <w:link w:val="TextodenotadefimChar"/>
    <w:uiPriority w:val="99"/>
    <w:unhideWhenUsed/>
    <w:rsid w:val="00727B2F"/>
    <w:pPr>
      <w:spacing w:after="0" w:line="240" w:lineRule="auto"/>
    </w:pPr>
    <w:rPr>
      <w:sz w:val="20"/>
      <w:szCs w:val="20"/>
    </w:rPr>
  </w:style>
  <w:style w:type="character" w:customStyle="1" w:styleId="TextodenotadefimChar">
    <w:name w:val="Texto de nota de fim Char"/>
    <w:link w:val="Textodenotadefim"/>
    <w:uiPriority w:val="99"/>
    <w:locked/>
    <w:rsid w:val="00727B2F"/>
    <w:rPr>
      <w:rFonts w:ascii="Calibri" w:hAnsi="Calibri" w:cs="Times New Roman"/>
      <w:sz w:val="20"/>
    </w:rPr>
  </w:style>
  <w:style w:type="character" w:styleId="Refdenotadefim">
    <w:name w:val="endnote reference"/>
    <w:uiPriority w:val="99"/>
    <w:semiHidden/>
    <w:unhideWhenUsed/>
    <w:rsid w:val="00727B2F"/>
    <w:rPr>
      <w:rFonts w:cs="Times New Roman"/>
      <w:vertAlign w:val="superscript"/>
    </w:rPr>
  </w:style>
  <w:style w:type="character" w:styleId="Refdecomentrio">
    <w:name w:val="annotation reference"/>
    <w:uiPriority w:val="99"/>
    <w:semiHidden/>
    <w:unhideWhenUsed/>
    <w:rsid w:val="00727B2F"/>
    <w:rPr>
      <w:rFonts w:cs="Times New Roman"/>
      <w:sz w:val="16"/>
    </w:rPr>
  </w:style>
  <w:style w:type="paragraph" w:styleId="Textodecomentrio">
    <w:name w:val="annotation text"/>
    <w:basedOn w:val="Normal"/>
    <w:link w:val="TextodecomentrioChar"/>
    <w:uiPriority w:val="99"/>
    <w:semiHidden/>
    <w:unhideWhenUsed/>
    <w:rsid w:val="00727B2F"/>
    <w:pPr>
      <w:spacing w:line="240" w:lineRule="auto"/>
    </w:pPr>
    <w:rPr>
      <w:sz w:val="20"/>
      <w:szCs w:val="20"/>
    </w:rPr>
  </w:style>
  <w:style w:type="character" w:customStyle="1" w:styleId="TextodecomentrioChar">
    <w:name w:val="Texto de comentário Char"/>
    <w:link w:val="Textodecomentrio"/>
    <w:uiPriority w:val="99"/>
    <w:semiHidden/>
    <w:locked/>
    <w:rsid w:val="00727B2F"/>
    <w:rPr>
      <w:rFonts w:ascii="Calibri" w:hAnsi="Calibri" w:cs="Times New Roman"/>
      <w:sz w:val="20"/>
    </w:rPr>
  </w:style>
  <w:style w:type="paragraph" w:customStyle="1" w:styleId="texto">
    <w:name w:val="texto"/>
    <w:basedOn w:val="Normal"/>
    <w:rsid w:val="00727B2F"/>
    <w:pPr>
      <w:spacing w:before="100" w:beforeAutospacing="1" w:after="100" w:afterAutospacing="1" w:line="240" w:lineRule="auto"/>
    </w:pPr>
    <w:rPr>
      <w:rFonts w:ascii="Times New Roman" w:hAnsi="Times New Roman"/>
      <w:sz w:val="24"/>
      <w:szCs w:val="24"/>
      <w:lang w:eastAsia="pt-BR"/>
    </w:rPr>
  </w:style>
  <w:style w:type="character" w:customStyle="1" w:styleId="texto1">
    <w:name w:val="texto1"/>
    <w:rsid w:val="00727B2F"/>
    <w:rPr>
      <w:rFonts w:cs="Times New Roman"/>
    </w:rPr>
  </w:style>
  <w:style w:type="paragraph" w:styleId="Textodebalo">
    <w:name w:val="Balloon Text"/>
    <w:basedOn w:val="Normal"/>
    <w:link w:val="TextodebaloChar"/>
    <w:uiPriority w:val="99"/>
    <w:semiHidden/>
    <w:unhideWhenUsed/>
    <w:rsid w:val="00727B2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727B2F"/>
    <w:rPr>
      <w:rFonts w:ascii="Tahoma" w:hAnsi="Tahoma" w:cs="Times New Roman"/>
      <w:sz w:val="16"/>
    </w:rPr>
  </w:style>
  <w:style w:type="character" w:styleId="Hyperlink">
    <w:name w:val="Hyperlink"/>
    <w:uiPriority w:val="99"/>
    <w:unhideWhenUsed/>
    <w:rsid w:val="000B2043"/>
    <w:rPr>
      <w:rFonts w:cs="Times New Roman"/>
      <w:color w:val="0000FF"/>
      <w:u w:val="single"/>
    </w:rPr>
  </w:style>
  <w:style w:type="character" w:styleId="nfase">
    <w:name w:val="Emphasis"/>
    <w:uiPriority w:val="20"/>
    <w:qFormat/>
    <w:rsid w:val="000B2043"/>
    <w:rPr>
      <w:rFonts w:cs="Times New Roman"/>
      <w:i/>
    </w:rPr>
  </w:style>
  <w:style w:type="paragraph" w:styleId="Assuntodocomentrio">
    <w:name w:val="annotation subject"/>
    <w:basedOn w:val="Textodecomentrio"/>
    <w:next w:val="Textodecomentrio"/>
    <w:link w:val="AssuntodocomentrioChar"/>
    <w:uiPriority w:val="99"/>
    <w:semiHidden/>
    <w:unhideWhenUsed/>
    <w:rsid w:val="004465AD"/>
    <w:pPr>
      <w:spacing w:line="276" w:lineRule="auto"/>
    </w:pPr>
    <w:rPr>
      <w:b/>
      <w:bCs/>
    </w:rPr>
  </w:style>
  <w:style w:type="character" w:customStyle="1" w:styleId="AssuntodocomentrioChar">
    <w:name w:val="Assunto do comentário Char"/>
    <w:link w:val="Assuntodocomentrio"/>
    <w:uiPriority w:val="99"/>
    <w:semiHidden/>
    <w:locked/>
    <w:rsid w:val="004465AD"/>
    <w:rPr>
      <w:rFonts w:ascii="Calibri" w:hAnsi="Calibri" w:cs="Times New Roman"/>
      <w:b/>
      <w:sz w:val="20"/>
      <w:lang w:val="x-none" w:eastAsia="en-US"/>
    </w:rPr>
  </w:style>
  <w:style w:type="paragraph" w:styleId="Reviso">
    <w:name w:val="Revision"/>
    <w:hidden/>
    <w:uiPriority w:val="99"/>
    <w:semiHidden/>
    <w:rsid w:val="004465AD"/>
    <w:rPr>
      <w:rFonts w:cs="Times New Roman"/>
      <w:sz w:val="22"/>
      <w:szCs w:val="22"/>
      <w:lang w:eastAsia="en-US"/>
    </w:rPr>
  </w:style>
  <w:style w:type="paragraph" w:styleId="Textodenotaderodap">
    <w:name w:val="footnote text"/>
    <w:basedOn w:val="Normal"/>
    <w:link w:val="TextodenotaderodapChar"/>
    <w:uiPriority w:val="99"/>
    <w:semiHidden/>
    <w:unhideWhenUsed/>
    <w:rsid w:val="00113E83"/>
    <w:rPr>
      <w:sz w:val="20"/>
      <w:szCs w:val="20"/>
    </w:rPr>
  </w:style>
  <w:style w:type="character" w:customStyle="1" w:styleId="TextodenotaderodapChar">
    <w:name w:val="Texto de nota de rodapé Char"/>
    <w:link w:val="Textodenotaderodap"/>
    <w:uiPriority w:val="99"/>
    <w:semiHidden/>
    <w:locked/>
    <w:rsid w:val="00113E83"/>
    <w:rPr>
      <w:rFonts w:cs="Times New Roman"/>
      <w:lang w:val="x-none" w:eastAsia="en-US"/>
    </w:rPr>
  </w:style>
  <w:style w:type="character" w:styleId="Refdenotaderodap">
    <w:name w:val="footnote reference"/>
    <w:uiPriority w:val="99"/>
    <w:semiHidden/>
    <w:unhideWhenUsed/>
    <w:rsid w:val="00113E83"/>
    <w:rPr>
      <w:rFonts w:cs="Times New Roman"/>
      <w:vertAlign w:val="superscript"/>
    </w:rPr>
  </w:style>
  <w:style w:type="paragraph" w:styleId="Cabealho">
    <w:name w:val="header"/>
    <w:basedOn w:val="Normal"/>
    <w:link w:val="CabealhoChar"/>
    <w:uiPriority w:val="99"/>
    <w:unhideWhenUsed/>
    <w:rsid w:val="0019269C"/>
    <w:pPr>
      <w:tabs>
        <w:tab w:val="center" w:pos="4252"/>
        <w:tab w:val="right" w:pos="8504"/>
      </w:tabs>
    </w:pPr>
  </w:style>
  <w:style w:type="character" w:customStyle="1" w:styleId="CabealhoChar">
    <w:name w:val="Cabeçalho Char"/>
    <w:link w:val="Cabealho"/>
    <w:uiPriority w:val="99"/>
    <w:locked/>
    <w:rsid w:val="0019269C"/>
    <w:rPr>
      <w:rFonts w:cs="Times New Roman"/>
      <w:sz w:val="22"/>
      <w:szCs w:val="22"/>
      <w:lang w:val="x-none" w:eastAsia="en-US"/>
    </w:rPr>
  </w:style>
  <w:style w:type="paragraph" w:styleId="Rodap">
    <w:name w:val="footer"/>
    <w:basedOn w:val="Normal"/>
    <w:link w:val="RodapChar"/>
    <w:uiPriority w:val="99"/>
    <w:unhideWhenUsed/>
    <w:rsid w:val="0019269C"/>
    <w:pPr>
      <w:tabs>
        <w:tab w:val="center" w:pos="4252"/>
        <w:tab w:val="right" w:pos="8504"/>
      </w:tabs>
    </w:pPr>
  </w:style>
  <w:style w:type="character" w:customStyle="1" w:styleId="RodapChar">
    <w:name w:val="Rodapé Char"/>
    <w:link w:val="Rodap"/>
    <w:uiPriority w:val="99"/>
    <w:locked/>
    <w:rsid w:val="0019269C"/>
    <w:rPr>
      <w:rFonts w:cs="Times New Roman"/>
      <w:sz w:val="22"/>
      <w:szCs w:val="22"/>
      <w:lang w:val="x-none" w:eastAsia="en-US"/>
    </w:rPr>
  </w:style>
  <w:style w:type="character" w:customStyle="1" w:styleId="alt-edited">
    <w:name w:val="alt-edited"/>
    <w:rsid w:val="000C5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56231">
      <w:marLeft w:val="0"/>
      <w:marRight w:val="0"/>
      <w:marTop w:val="0"/>
      <w:marBottom w:val="0"/>
      <w:divBdr>
        <w:top w:val="none" w:sz="0" w:space="0" w:color="auto"/>
        <w:left w:val="none" w:sz="0" w:space="0" w:color="auto"/>
        <w:bottom w:val="none" w:sz="0" w:space="0" w:color="auto"/>
        <w:right w:val="none" w:sz="0" w:space="0" w:color="auto"/>
      </w:divBdr>
      <w:divsChild>
        <w:div w:id="41335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em&#243;ria,%20po&#233;tica%20e%20pol&#237;tic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98FD9E-C004-4AF8-B4AF-9C32DFFE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Memória, poética e política.</Template>
  <TotalTime>0</TotalTime>
  <Pages>14</Pages>
  <Words>3958</Words>
  <Characters>21374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2017-05-15T00:34:00Z</dcterms:created>
  <dcterms:modified xsi:type="dcterms:W3CDTF">2017-05-15T15:47:00Z</dcterms:modified>
</cp:coreProperties>
</file>