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284DC" w14:textId="68CFA89D" w:rsidR="002E40CB" w:rsidRDefault="00A55E0B" w:rsidP="002E40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Agradecimentos</w:t>
      </w:r>
      <w:bookmarkStart w:id="0" w:name="_GoBack"/>
      <w:bookmarkEnd w:id="0"/>
    </w:p>
    <w:p w14:paraId="285F9386" w14:textId="77777777" w:rsidR="002355E6" w:rsidRDefault="002355E6" w:rsidP="00F1481A">
      <w:pPr>
        <w:jc w:val="center"/>
        <w:rPr>
          <w:rFonts w:ascii="Times New Roman" w:hAnsi="Times New Roman"/>
        </w:rPr>
      </w:pPr>
    </w:p>
    <w:p w14:paraId="75AB45B5" w14:textId="77777777" w:rsidR="002355E6" w:rsidRDefault="002355E6" w:rsidP="00F1481A">
      <w:pPr>
        <w:jc w:val="center"/>
        <w:rPr>
          <w:rFonts w:ascii="Times New Roman" w:hAnsi="Times New Roman"/>
        </w:rPr>
      </w:pPr>
    </w:p>
    <w:p w14:paraId="7D56E26A" w14:textId="030A72CE" w:rsidR="00A55E0B" w:rsidRPr="00A55E0B" w:rsidRDefault="00A55E0B" w:rsidP="00A55E0B">
      <w:pPr>
        <w:jc w:val="both"/>
        <w:rPr>
          <w:rFonts w:ascii="Times New Roman" w:hAnsi="Times New Roman"/>
          <w:szCs w:val="24"/>
        </w:rPr>
      </w:pPr>
      <w:r w:rsidRPr="00A55E0B">
        <w:rPr>
          <w:rFonts w:ascii="Times New Roman" w:hAnsi="Times New Roman"/>
          <w:szCs w:val="24"/>
        </w:rPr>
        <w:t xml:space="preserve">O presente </w:t>
      </w:r>
      <w:r w:rsidR="00E859AB">
        <w:rPr>
          <w:rFonts w:ascii="Times New Roman" w:hAnsi="Times New Roman"/>
          <w:szCs w:val="24"/>
        </w:rPr>
        <w:t>artigo</w:t>
      </w:r>
      <w:r w:rsidRPr="00A55E0B">
        <w:rPr>
          <w:rFonts w:ascii="Times New Roman" w:hAnsi="Times New Roman"/>
          <w:szCs w:val="24"/>
        </w:rPr>
        <w:t xml:space="preserve"> insere-se no âmbito da atividade de investigação realizada no Grupo de História e Sociologia da Ciência e da Tecnologia do Centro de Estudos Interdisciplinares do Século XX da Universidade de Coimbra – CEIS20, financiado pela Fundação para a Ciência e a Tecnologia (UID/HIS/00460/2013), a quem os autores agradecem.</w:t>
      </w:r>
    </w:p>
    <w:p w14:paraId="2D7F69CC" w14:textId="4C29610F" w:rsidR="00F1481A" w:rsidRPr="00F06C2E" w:rsidRDefault="00F1481A" w:rsidP="002355E6">
      <w:pPr>
        <w:jc w:val="both"/>
        <w:rPr>
          <w:rFonts w:ascii="Times New Roman" w:hAnsi="Times New Roman"/>
        </w:rPr>
      </w:pPr>
    </w:p>
    <w:p w14:paraId="0C0A8543" w14:textId="77777777" w:rsidR="007C53F2" w:rsidRDefault="007C53F2"/>
    <w:sectPr w:rsidR="007C53F2" w:rsidSect="007D1B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1A"/>
    <w:rsid w:val="002355E6"/>
    <w:rsid w:val="002E40CB"/>
    <w:rsid w:val="007C53F2"/>
    <w:rsid w:val="007D1BB2"/>
    <w:rsid w:val="00A55E0B"/>
    <w:rsid w:val="00E859AB"/>
    <w:rsid w:val="00F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83B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A"/>
    <w:rPr>
      <w:rFonts w:ascii="New York" w:eastAsia="Times New Roman" w:hAnsi="New Yor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1A"/>
    <w:rPr>
      <w:rFonts w:ascii="Lucida Grande" w:eastAsia="Times New Roman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A"/>
    <w:rPr>
      <w:rFonts w:ascii="New York" w:eastAsia="Times New Roman" w:hAnsi="New Yor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1A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Macintosh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 Pita</dc:creator>
  <cp:keywords/>
  <dc:description/>
  <cp:lastModifiedBy>Joao Rui Pita</cp:lastModifiedBy>
  <cp:revision>5</cp:revision>
  <dcterms:created xsi:type="dcterms:W3CDTF">2016-05-31T16:02:00Z</dcterms:created>
  <dcterms:modified xsi:type="dcterms:W3CDTF">2016-05-31T16:15:00Z</dcterms:modified>
</cp:coreProperties>
</file>