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537C7" w14:textId="1ED41A55" w:rsidR="000E74FB" w:rsidRPr="000E74FB" w:rsidRDefault="00F654EE" w:rsidP="000E74FB">
      <w:pPr>
        <w:suppressAutoHyphens/>
        <w:spacing w:after="0" w:line="240" w:lineRule="auto"/>
        <w:jc w:val="both"/>
        <w:rPr>
          <w:rFonts w:ascii="Arial Narrow" w:eastAsia="Calibri" w:hAnsi="Arial Narrow" w:cs="Arial"/>
          <w:sz w:val="16"/>
          <w:lang w:eastAsia="pt-BR"/>
        </w:rPr>
      </w:pPr>
      <w:r>
        <w:rPr>
          <w:rFonts w:ascii="Arial Narrow" w:eastAsia="Calibri" w:hAnsi="Arial Narrow" w:cs="Calibri Light"/>
          <w:b/>
          <w:noProof/>
          <w:color w:val="F8963A"/>
          <w:sz w:val="50"/>
          <w:szCs w:val="5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FB96FD" wp14:editId="4127617F">
                <wp:simplePos x="0" y="0"/>
                <wp:positionH relativeFrom="margin">
                  <wp:posOffset>-59690</wp:posOffset>
                </wp:positionH>
                <wp:positionV relativeFrom="paragraph">
                  <wp:posOffset>40005</wp:posOffset>
                </wp:positionV>
                <wp:extent cx="6720840" cy="95377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0840" cy="953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B8BADB" w14:textId="77777777" w:rsidR="00ED2633" w:rsidRPr="00F30533" w:rsidRDefault="0089764F" w:rsidP="000E74FB">
                            <w:pPr>
                              <w:suppressAutoHyphens/>
                              <w:spacing w:after="240" w:line="240" w:lineRule="auto"/>
                              <w:rPr>
                                <w:rFonts w:ascii="Arial Narrow" w:eastAsia="Calibri" w:hAnsi="Arial Narrow" w:cstheme="minorHAnsi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eastAsia="Calibri" w:hAnsi="Arial Narrow" w:cs="Open Sans Condensed"/>
                                <w:b/>
                                <w:noProof/>
                                <w:color w:val="F8963A"/>
                                <w:sz w:val="48"/>
                                <w:szCs w:val="48"/>
                              </w:rPr>
                              <w:t>RIBEIRA EM FOCO: CONCURSO BID URBANLAB</w:t>
                            </w:r>
                            <w:r w:rsidR="00521601">
                              <w:rPr>
                                <w:rFonts w:ascii="Arial Narrow" w:eastAsia="Calibri" w:hAnsi="Arial Narrow" w:cs="Open Sans Condensed"/>
                                <w:b/>
                                <w:noProof/>
                                <w:color w:val="F8963A"/>
                                <w:sz w:val="48"/>
                                <w:szCs w:val="48"/>
                              </w:rPr>
                              <w:t xml:space="preserve"> BRASIL/NATAL </w:t>
                            </w:r>
                            <w:r w:rsidR="00166008">
                              <w:rPr>
                                <w:rFonts w:ascii="Arial Narrow" w:eastAsia="Calibri" w:hAnsi="Arial Narrow" w:cs="Open Sans Condensed"/>
                                <w:b/>
                                <w:noProof/>
                                <w:color w:val="F8963A"/>
                                <w:sz w:val="48"/>
                                <w:szCs w:val="48"/>
                              </w:rPr>
                              <w:t xml:space="preserve">- </w:t>
                            </w:r>
                            <w:r w:rsidR="00521601">
                              <w:rPr>
                                <w:rFonts w:ascii="Arial Narrow" w:eastAsia="Calibri" w:hAnsi="Arial Narrow" w:cs="Open Sans Condensed"/>
                                <w:b/>
                                <w:noProof/>
                                <w:color w:val="F8963A"/>
                                <w:sz w:val="48"/>
                                <w:szCs w:val="48"/>
                              </w:rPr>
                              <w:t>PERSPECTIVAS UNIVERSITÁRIAS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B96F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-4.7pt;margin-top:3.15pt;width:529.2pt;height:75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" filled="f" stroked="f" strokeweight=".5pt">
                <v:textbox>
                  <w:txbxContent>
                    <w:p w14:paraId="28B8BADB" w14:textId="77777777" w:rsidR="00ED2633" w:rsidRPr="00F30533" w:rsidRDefault="0089764F" w:rsidP="000E74FB">
                      <w:pPr>
                        <w:suppressAutoHyphens/>
                        <w:spacing w:after="240" w:line="240" w:lineRule="auto"/>
                        <w:rPr>
                          <w:rFonts w:ascii="Arial Narrow" w:eastAsia="Calibri" w:hAnsi="Arial Narrow" w:cstheme="minorHAnsi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eastAsia="Calibri" w:hAnsi="Arial Narrow" w:cs="Open Sans Condensed"/>
                          <w:b/>
                          <w:noProof/>
                          <w:color w:val="F8963A"/>
                          <w:sz w:val="48"/>
                          <w:szCs w:val="48"/>
                        </w:rPr>
                        <w:t>RIBEIRA EM FOCO: CONCURSO BID URBANLAB</w:t>
                      </w:r>
                      <w:r w:rsidR="00521601">
                        <w:rPr>
                          <w:rFonts w:ascii="Arial Narrow" w:eastAsia="Calibri" w:hAnsi="Arial Narrow" w:cs="Open Sans Condensed"/>
                          <w:b/>
                          <w:noProof/>
                          <w:color w:val="F8963A"/>
                          <w:sz w:val="48"/>
                          <w:szCs w:val="48"/>
                        </w:rPr>
                        <w:t xml:space="preserve"> BRASIL/NATAL </w:t>
                      </w:r>
                      <w:r w:rsidR="00166008">
                        <w:rPr>
                          <w:rFonts w:ascii="Arial Narrow" w:eastAsia="Calibri" w:hAnsi="Arial Narrow" w:cs="Open Sans Condensed"/>
                          <w:b/>
                          <w:noProof/>
                          <w:color w:val="F8963A"/>
                          <w:sz w:val="48"/>
                          <w:szCs w:val="48"/>
                        </w:rPr>
                        <w:t xml:space="preserve">- </w:t>
                      </w:r>
                      <w:r w:rsidR="00521601">
                        <w:rPr>
                          <w:rFonts w:ascii="Arial Narrow" w:eastAsia="Calibri" w:hAnsi="Arial Narrow" w:cs="Open Sans Condensed"/>
                          <w:b/>
                          <w:noProof/>
                          <w:color w:val="F8963A"/>
                          <w:sz w:val="48"/>
                          <w:szCs w:val="48"/>
                        </w:rPr>
                        <w:t>PERSPECTIVAS UNIVERSITÁRIAS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eastAsia="Calibri" w:hAnsi="Arial Narrow" w:cs="Calibri Light"/>
          <w:b/>
          <w:noProof/>
          <w:color w:val="F8963A"/>
          <w:sz w:val="50"/>
          <w:szCs w:val="50"/>
          <w:lang w:eastAsia="pt-B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7DC5C59" wp14:editId="6F87D9E1">
                <wp:simplePos x="0" y="0"/>
                <wp:positionH relativeFrom="page">
                  <wp:align>left</wp:align>
                </wp:positionH>
                <wp:positionV relativeFrom="paragraph">
                  <wp:posOffset>3175</wp:posOffset>
                </wp:positionV>
                <wp:extent cx="7549515" cy="945515"/>
                <wp:effectExtent l="0" t="0" r="0" b="0"/>
                <wp:wrapTopAndBottom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9515" cy="945515"/>
                        </a:xfrm>
                        <a:prstGeom prst="rect">
                          <a:avLst/>
                        </a:prstGeom>
                        <a:solidFill>
                          <a:srgbClr val="43434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1BA8A" id="Retângulo 6" o:spid="_x0000_s1026" style="position:absolute;margin-left:0;margin-top:.25pt;width:594.45pt;height:74.45pt;z-index:-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" fillcolor="#434345" stroked="f" strokeweight="1pt">
                <w10:wrap type="topAndBottom" anchorx="page"/>
              </v:rect>
            </w:pict>
          </mc:Fallback>
        </mc:AlternateContent>
      </w:r>
    </w:p>
    <w:p w14:paraId="0EB99172" w14:textId="77777777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color w:val="F8963A"/>
          <w:lang w:eastAsia="pt-BR"/>
        </w:rPr>
      </w:pPr>
    </w:p>
    <w:p w14:paraId="000D6A78" w14:textId="77777777" w:rsidR="000E74FB" w:rsidRPr="00166008" w:rsidRDefault="00166008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</w:pPr>
      <w:r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  <w:t>RIBEIRA EN FOCO:</w:t>
      </w:r>
      <w:r w:rsidRPr="00166008"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  <w:t>CONCURSO BID URBANLAB BRASIL/</w:t>
      </w:r>
      <w:r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  <w:t>NATAL-</w:t>
      </w:r>
      <w:r w:rsidRPr="00166008"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  <w:t xml:space="preserve">PERSPECTIVAS DE LA UNIVERSIDAD </w:t>
      </w:r>
    </w:p>
    <w:p w14:paraId="1DBA2139" w14:textId="77777777" w:rsidR="000E74FB" w:rsidRPr="00166008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color w:val="F8963A"/>
          <w:sz w:val="24"/>
          <w:szCs w:val="24"/>
          <w:lang w:eastAsia="pt-BR"/>
        </w:rPr>
      </w:pPr>
    </w:p>
    <w:p w14:paraId="08995C92" w14:textId="77777777" w:rsidR="000E74FB" w:rsidRPr="00166008" w:rsidRDefault="00166008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</w:pPr>
      <w:r w:rsidRPr="00166008"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  <w:t xml:space="preserve">RIBEIRA </w:t>
      </w:r>
      <w:r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  <w:t>IN</w:t>
      </w:r>
      <w:r w:rsidRPr="00166008"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  <w:t xml:space="preserve"> </w:t>
      </w:r>
      <w:r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  <w:t>FOCUS</w:t>
      </w:r>
      <w:r w:rsidRPr="00166008"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  <w:t xml:space="preserve">: IDB URBANLAB </w:t>
      </w:r>
      <w:r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  <w:t>BRAZILCONTEST</w:t>
      </w:r>
      <w:r w:rsidRPr="00166008"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  <w:t>/NATAL</w:t>
      </w:r>
      <w:r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  <w:t xml:space="preserve"> </w:t>
      </w:r>
      <w:proofErr w:type="gramStart"/>
      <w:r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  <w:t xml:space="preserve">- </w:t>
      </w:r>
      <w:r w:rsidRPr="00166008"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  <w:t xml:space="preserve"> UNIVERSITY</w:t>
      </w:r>
      <w:proofErr w:type="gramEnd"/>
      <w:r w:rsidRPr="00166008"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  <w:t xml:space="preserve"> PERSPECTIVES </w:t>
      </w:r>
    </w:p>
    <w:p w14:paraId="7E80EFC4" w14:textId="77777777" w:rsidR="000E74FB" w:rsidRPr="00166008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32"/>
          <w:szCs w:val="32"/>
          <w:lang w:eastAsia="pt-BR"/>
        </w:rPr>
      </w:pPr>
    </w:p>
    <w:p w14:paraId="337B2688" w14:textId="77777777" w:rsidR="000E74FB" w:rsidRPr="00166008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32"/>
          <w:szCs w:val="32"/>
          <w:lang w:eastAsia="pt-BR"/>
        </w:rPr>
      </w:pPr>
    </w:p>
    <w:p w14:paraId="1681F611" w14:textId="77777777" w:rsidR="009B7FD2" w:rsidRPr="00166008" w:rsidRDefault="009B7FD2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32"/>
          <w:szCs w:val="32"/>
          <w:lang w:eastAsia="pt-BR"/>
        </w:rPr>
      </w:pPr>
    </w:p>
    <w:p w14:paraId="12C9A8AB" w14:textId="77777777" w:rsidR="000E74FB" w:rsidRPr="000E74FB" w:rsidRDefault="00024ABC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32"/>
          <w:szCs w:val="40"/>
          <w:lang w:eastAsia="pt-BR"/>
        </w:rPr>
      </w:pPr>
      <w:r>
        <w:rPr>
          <w:rFonts w:ascii="Arial Narrow" w:eastAsia="Calibri" w:hAnsi="Arial Narrow" w:cs="Calibri"/>
          <w:b/>
          <w:sz w:val="32"/>
          <w:szCs w:val="40"/>
          <w:lang w:eastAsia="pt-BR"/>
        </w:rPr>
        <w:t xml:space="preserve">SILVA, </w:t>
      </w:r>
      <w:r w:rsidR="00624A9E" w:rsidRPr="00024ABC">
        <w:rPr>
          <w:rFonts w:ascii="Arial Narrow" w:eastAsia="Calibri" w:hAnsi="Arial Narrow" w:cs="Calibri"/>
          <w:sz w:val="32"/>
          <w:szCs w:val="40"/>
          <w:lang w:eastAsia="pt-BR"/>
        </w:rPr>
        <w:t xml:space="preserve">MARIA FLORESIA PESSOA DE SOUZA E </w:t>
      </w:r>
    </w:p>
    <w:p w14:paraId="5D586E54" w14:textId="77777777" w:rsidR="00024ABC" w:rsidRPr="000E74FB" w:rsidRDefault="00024ABC" w:rsidP="00024ABC">
      <w:pPr>
        <w:suppressAutoHyphens/>
        <w:spacing w:after="0" w:line="240" w:lineRule="auto"/>
        <w:jc w:val="both"/>
        <w:rPr>
          <w:rFonts w:ascii="Arial Narrow" w:eastAsia="Arial" w:hAnsi="Arial Narrow" w:cs="Calibri"/>
          <w:i/>
          <w:color w:val="000000"/>
          <w:sz w:val="16"/>
          <w:shd w:val="clear" w:color="auto" w:fill="FFFF00"/>
          <w:lang w:eastAsia="pt-BR"/>
        </w:rPr>
      </w:pPr>
      <w:r>
        <w:rPr>
          <w:rFonts w:ascii="Arial Narrow" w:eastAsia="Arial" w:hAnsi="Arial Narrow" w:cs="Calibri"/>
          <w:i/>
          <w:color w:val="000000"/>
          <w:sz w:val="16"/>
          <w:lang w:eastAsia="pt-BR"/>
        </w:rPr>
        <w:t>Arquiteta e Urbanista, Doutora</w:t>
      </w:r>
      <w:r w:rsidRPr="000E74FB">
        <w:rPr>
          <w:rFonts w:ascii="Arial Narrow" w:eastAsia="Arial" w:hAnsi="Arial Narrow" w:cs="Calibri"/>
          <w:i/>
          <w:color w:val="000000"/>
          <w:sz w:val="16"/>
          <w:lang w:eastAsia="pt-BR"/>
        </w:rPr>
        <w:t xml:space="preserve">, </w:t>
      </w:r>
      <w:r>
        <w:rPr>
          <w:rFonts w:ascii="Arial Narrow" w:eastAsia="Arial" w:hAnsi="Arial Narrow" w:cs="Calibri"/>
          <w:i/>
          <w:color w:val="000000"/>
          <w:sz w:val="16"/>
          <w:lang w:eastAsia="pt-BR"/>
        </w:rPr>
        <w:t xml:space="preserve">Secretaria Adjunta de Planejamento Urbanístico e Gestão Ambiental da Secretaria de Meio Ambiente e Urbanismo de Natal.  </w:t>
      </w:r>
      <w:r w:rsidR="001D65F4">
        <w:rPr>
          <w:rFonts w:ascii="Arial Narrow" w:eastAsia="Arial" w:hAnsi="Arial Narrow" w:cs="Calibri"/>
          <w:i/>
          <w:color w:val="000000"/>
          <w:sz w:val="16"/>
          <w:lang w:eastAsia="pt-BR"/>
        </w:rPr>
        <w:t>mfpss2007</w:t>
      </w:r>
      <w:r>
        <w:rPr>
          <w:rFonts w:ascii="Arial Narrow" w:eastAsia="Arial" w:hAnsi="Arial Narrow" w:cs="Calibri"/>
          <w:i/>
          <w:color w:val="000000"/>
          <w:sz w:val="16"/>
          <w:lang w:eastAsia="pt-BR"/>
        </w:rPr>
        <w:t>@hotmail.com</w:t>
      </w:r>
    </w:p>
    <w:p w14:paraId="248D6DED" w14:textId="77777777" w:rsidR="00236205" w:rsidRPr="009920F4" w:rsidRDefault="00236205" w:rsidP="00024ABC">
      <w:pPr>
        <w:suppressAutoHyphens/>
        <w:spacing w:after="0" w:line="240" w:lineRule="auto"/>
        <w:jc w:val="both"/>
        <w:rPr>
          <w:rFonts w:ascii="Arial Narrow" w:eastAsia="Calibri" w:hAnsi="Arial Narrow" w:cs="Calibri"/>
          <w:i/>
          <w:sz w:val="16"/>
          <w:highlight w:val="lightGray"/>
          <w:lang w:eastAsia="pt-BR"/>
        </w:rPr>
      </w:pPr>
    </w:p>
    <w:p w14:paraId="60BED5AB" w14:textId="77777777" w:rsidR="00236205" w:rsidRDefault="00236205" w:rsidP="00236205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highlight w:val="lightGray"/>
          <w:lang w:eastAsia="pt-BR"/>
        </w:rPr>
      </w:pPr>
    </w:p>
    <w:p w14:paraId="1417E048" w14:textId="77777777" w:rsidR="004443A2" w:rsidRPr="004443A2" w:rsidRDefault="004443A2" w:rsidP="00236205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highlight w:val="lightGray"/>
          <w:lang w:eastAsia="pt-BR"/>
        </w:rPr>
      </w:pPr>
    </w:p>
    <w:p w14:paraId="7303F7DB" w14:textId="77777777" w:rsidR="00236205" w:rsidRPr="000E74FB" w:rsidRDefault="00E20C35" w:rsidP="00236205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32"/>
          <w:szCs w:val="40"/>
          <w:lang w:eastAsia="pt-BR"/>
        </w:rPr>
      </w:pPr>
      <w:r>
        <w:rPr>
          <w:rFonts w:ascii="Arial Narrow" w:eastAsia="Calibri" w:hAnsi="Arial Narrow" w:cs="Calibri"/>
          <w:b/>
          <w:sz w:val="32"/>
          <w:szCs w:val="40"/>
          <w:lang w:eastAsia="pt-BR"/>
        </w:rPr>
        <w:t>SANTOS</w:t>
      </w:r>
      <w:r w:rsidR="00236205" w:rsidRPr="000E74FB">
        <w:rPr>
          <w:rFonts w:ascii="Arial Narrow" w:eastAsia="Calibri" w:hAnsi="Arial Narrow" w:cs="Calibri"/>
          <w:sz w:val="32"/>
          <w:szCs w:val="40"/>
          <w:lang w:eastAsia="pt-BR"/>
        </w:rPr>
        <w:t xml:space="preserve">, </w:t>
      </w:r>
      <w:r>
        <w:rPr>
          <w:rFonts w:ascii="Arial Narrow" w:eastAsia="Calibri" w:hAnsi="Arial Narrow" w:cs="Calibri"/>
          <w:sz w:val="32"/>
          <w:szCs w:val="40"/>
          <w:lang w:eastAsia="pt-BR"/>
        </w:rPr>
        <w:t>KARITANA MARIA DE SOUZA</w:t>
      </w:r>
    </w:p>
    <w:p w14:paraId="7A487442" w14:textId="77777777" w:rsidR="00236205" w:rsidRPr="000E74FB" w:rsidRDefault="00E20C35" w:rsidP="00236205">
      <w:pPr>
        <w:suppressAutoHyphens/>
        <w:spacing w:after="0" w:line="240" w:lineRule="auto"/>
        <w:jc w:val="both"/>
        <w:rPr>
          <w:rFonts w:ascii="Arial Narrow" w:eastAsia="Arial" w:hAnsi="Arial Narrow" w:cs="Calibri"/>
          <w:i/>
          <w:color w:val="000000"/>
          <w:sz w:val="16"/>
          <w:shd w:val="clear" w:color="auto" w:fill="FFFF00"/>
          <w:lang w:eastAsia="pt-BR"/>
        </w:rPr>
      </w:pPr>
      <w:r>
        <w:rPr>
          <w:rFonts w:ascii="Arial Narrow" w:eastAsia="Arial" w:hAnsi="Arial Narrow" w:cs="Calibri"/>
          <w:i/>
          <w:color w:val="000000"/>
          <w:sz w:val="16"/>
          <w:lang w:eastAsia="pt-BR"/>
        </w:rPr>
        <w:t>Arquiteta e Urbanista, Mestre</w:t>
      </w:r>
      <w:r w:rsidR="00236205" w:rsidRPr="000E74FB">
        <w:rPr>
          <w:rFonts w:ascii="Arial Narrow" w:eastAsia="Arial" w:hAnsi="Arial Narrow" w:cs="Calibri"/>
          <w:i/>
          <w:color w:val="000000"/>
          <w:sz w:val="16"/>
          <w:lang w:eastAsia="pt-BR"/>
        </w:rPr>
        <w:t xml:space="preserve">, </w:t>
      </w:r>
      <w:r>
        <w:rPr>
          <w:rFonts w:ascii="Arial Narrow" w:eastAsia="Arial" w:hAnsi="Arial Narrow" w:cs="Calibri"/>
          <w:i/>
          <w:color w:val="000000"/>
          <w:sz w:val="16"/>
          <w:lang w:eastAsia="pt-BR"/>
        </w:rPr>
        <w:t>Arquiteta da Secretaria de Meio Ambiente e Urbanismo de Natal. karitanasouza@hotmail.com</w:t>
      </w:r>
    </w:p>
    <w:p w14:paraId="48A0F0CD" w14:textId="77777777" w:rsidR="00236205" w:rsidRDefault="00236205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highlight w:val="lightGray"/>
          <w:lang w:eastAsia="pt-BR"/>
        </w:rPr>
      </w:pPr>
    </w:p>
    <w:p w14:paraId="6142C6CE" w14:textId="77777777" w:rsidR="001D537E" w:rsidRDefault="001D537E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highlight w:val="lightGray"/>
          <w:lang w:eastAsia="pt-BR"/>
        </w:rPr>
      </w:pPr>
    </w:p>
    <w:p w14:paraId="59D1C0F9" w14:textId="77777777" w:rsidR="001D537E" w:rsidRDefault="001D537E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highlight w:val="lightGray"/>
          <w:lang w:eastAsia="pt-BR"/>
        </w:rPr>
      </w:pPr>
    </w:p>
    <w:p w14:paraId="5EE4FF20" w14:textId="77777777" w:rsidR="00227E82" w:rsidRPr="00227E82" w:rsidRDefault="00227E82" w:rsidP="001D537E">
      <w:pPr>
        <w:suppressAutoHyphens/>
        <w:spacing w:after="0" w:line="240" w:lineRule="auto"/>
        <w:jc w:val="both"/>
        <w:rPr>
          <w:rFonts w:ascii="Arial Narrow" w:eastAsia="Calibri" w:hAnsi="Arial Narrow" w:cs="Calibri"/>
          <w:b/>
          <w:sz w:val="32"/>
          <w:szCs w:val="40"/>
          <w:lang w:eastAsia="pt-BR"/>
        </w:rPr>
      </w:pPr>
      <w:r w:rsidRPr="00227E82">
        <w:rPr>
          <w:rFonts w:ascii="Arial Narrow" w:eastAsia="Calibri" w:hAnsi="Arial Narrow" w:cs="Calibri"/>
          <w:b/>
          <w:sz w:val="32"/>
          <w:szCs w:val="40"/>
          <w:lang w:eastAsia="pt-BR"/>
        </w:rPr>
        <w:t xml:space="preserve">COBBE, </w:t>
      </w:r>
      <w:r w:rsidRPr="00227E82">
        <w:rPr>
          <w:rFonts w:ascii="Arial Narrow" w:eastAsia="Calibri" w:hAnsi="Arial Narrow" w:cs="Calibri"/>
          <w:sz w:val="32"/>
          <w:szCs w:val="40"/>
          <w:lang w:eastAsia="pt-BR"/>
        </w:rPr>
        <w:t>ANDRÉ</w:t>
      </w:r>
      <w:r w:rsidR="00624A9E">
        <w:rPr>
          <w:rFonts w:ascii="Arial Narrow" w:eastAsia="Calibri" w:hAnsi="Arial Narrow" w:cs="Calibri"/>
          <w:sz w:val="32"/>
          <w:szCs w:val="40"/>
          <w:lang w:eastAsia="pt-BR"/>
        </w:rPr>
        <w:t xml:space="preserve"> LUIS CERQUEIRA DE OLIVEIRA</w:t>
      </w:r>
    </w:p>
    <w:p w14:paraId="121C5355" w14:textId="77777777" w:rsidR="00227E82" w:rsidRPr="001D65F4" w:rsidRDefault="00227E82" w:rsidP="001D537E">
      <w:pPr>
        <w:suppressAutoHyphens/>
        <w:spacing w:after="0" w:line="240" w:lineRule="auto"/>
        <w:jc w:val="both"/>
        <w:rPr>
          <w:rFonts w:ascii="Arial Narrow" w:eastAsia="Arial" w:hAnsi="Arial Narrow" w:cs="Calibri"/>
          <w:i/>
          <w:color w:val="000000"/>
          <w:sz w:val="16"/>
          <w:lang w:eastAsia="pt-BR"/>
        </w:rPr>
      </w:pPr>
      <w:r w:rsidRPr="00227E82">
        <w:rPr>
          <w:rFonts w:ascii="Arial Narrow" w:eastAsia="Arial" w:hAnsi="Arial Narrow" w:cs="Calibri"/>
          <w:i/>
          <w:color w:val="000000"/>
          <w:sz w:val="16"/>
          <w:lang w:eastAsia="pt-BR"/>
        </w:rPr>
        <w:t>Arquiteto e Urban</w:t>
      </w:r>
      <w:r w:rsidR="001D65F4">
        <w:rPr>
          <w:rFonts w:ascii="Arial Narrow" w:eastAsia="Arial" w:hAnsi="Arial Narrow" w:cs="Calibri"/>
          <w:i/>
          <w:color w:val="000000"/>
          <w:sz w:val="16"/>
          <w:lang w:eastAsia="pt-BR"/>
        </w:rPr>
        <w:t>i</w:t>
      </w:r>
      <w:r w:rsidRPr="00227E82">
        <w:rPr>
          <w:rFonts w:ascii="Arial Narrow" w:eastAsia="Arial" w:hAnsi="Arial Narrow" w:cs="Calibri"/>
          <w:i/>
          <w:color w:val="000000"/>
          <w:sz w:val="16"/>
          <w:lang w:eastAsia="pt-BR"/>
        </w:rPr>
        <w:t xml:space="preserve">sta, Especialista, Consultor do Banco Interamericano de Desenvolvimento </w:t>
      </w:r>
      <w:r w:rsidR="001B1B8A">
        <w:rPr>
          <w:rFonts w:ascii="Arial Narrow" w:eastAsia="Arial" w:hAnsi="Arial Narrow" w:cs="Calibri"/>
          <w:i/>
          <w:color w:val="000000"/>
          <w:sz w:val="16"/>
          <w:lang w:eastAsia="pt-BR"/>
        </w:rPr>
        <w:t>(BID)</w:t>
      </w:r>
      <w:r w:rsidRPr="00227E82">
        <w:rPr>
          <w:rFonts w:ascii="Arial Narrow" w:eastAsia="Arial" w:hAnsi="Arial Narrow" w:cs="Calibri"/>
          <w:i/>
          <w:color w:val="000000"/>
          <w:sz w:val="16"/>
          <w:lang w:eastAsia="pt-BR"/>
        </w:rPr>
        <w:t xml:space="preserve">. </w:t>
      </w:r>
      <w:hyperlink r:id="rId8" w:history="1">
        <w:r w:rsidR="001D65F4" w:rsidRPr="001D65F4">
          <w:rPr>
            <w:rStyle w:val="Hyperlink"/>
            <w:rFonts w:eastAsia="Arial"/>
            <w:i/>
            <w:color w:val="auto"/>
            <w:sz w:val="16"/>
            <w:u w:val="none"/>
            <w:lang w:eastAsia="pt-BR"/>
          </w:rPr>
          <w:t>andre.luis.cobbe@gmail.com</w:t>
        </w:r>
      </w:hyperlink>
    </w:p>
    <w:p w14:paraId="63B59C26" w14:textId="77777777" w:rsidR="001D537E" w:rsidRDefault="001D537E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highlight w:val="lightGray"/>
          <w:lang w:eastAsia="pt-BR"/>
        </w:rPr>
      </w:pPr>
    </w:p>
    <w:p w14:paraId="49344774" w14:textId="77777777" w:rsidR="00227E82" w:rsidRDefault="00227E82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highlight w:val="lightGray"/>
          <w:lang w:eastAsia="pt-BR"/>
        </w:rPr>
      </w:pPr>
    </w:p>
    <w:p w14:paraId="75A60B53" w14:textId="77777777" w:rsidR="001D537E" w:rsidRDefault="001D537E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highlight w:val="lightGray"/>
          <w:lang w:eastAsia="pt-BR"/>
        </w:rPr>
      </w:pPr>
    </w:p>
    <w:p w14:paraId="7E0D555A" w14:textId="77777777" w:rsidR="003412CC" w:rsidRPr="000E74FB" w:rsidRDefault="003412CC" w:rsidP="003412CC">
      <w:pPr>
        <w:shd w:val="clear" w:color="auto" w:fill="F79539"/>
        <w:suppressAutoHyphens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ascii="Open Sans Extrabold" w:eastAsia="Calibri" w:hAnsi="Open Sans Extrabold" w:cs="Calibri"/>
          <w:color w:val="000000"/>
          <w:lang w:eastAsia="pt-BR"/>
        </w:rPr>
      </w:pPr>
      <w:r w:rsidRPr="00E20C35">
        <w:rPr>
          <w:rFonts w:ascii="Arial Narrow" w:eastAsia="Times New Roman" w:hAnsi="Arial Narrow" w:cs="Calibri"/>
          <w:b/>
          <w:color w:val="000000"/>
          <w:szCs w:val="24"/>
          <w:lang w:eastAsia="pt-BR"/>
        </w:rPr>
        <w:t>1</w:t>
      </w:r>
      <w:r w:rsidRPr="000E74FB">
        <w:rPr>
          <w:rFonts w:ascii="Arial Narrow" w:eastAsia="Times New Roman" w:hAnsi="Arial Narrow" w:cs="Calibri"/>
          <w:b/>
          <w:color w:val="000000"/>
          <w:lang w:eastAsia="pt-BR"/>
        </w:rPr>
        <w:t>INTRODUÇÃO</w:t>
      </w:r>
    </w:p>
    <w:p w14:paraId="6090549B" w14:textId="77777777" w:rsidR="007E1894" w:rsidRPr="00CD7306" w:rsidRDefault="007E1894" w:rsidP="0077145C">
      <w:pPr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bookmarkStart w:id="0" w:name="_GoBack"/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O BID </w:t>
      </w:r>
      <w:proofErr w:type="spellStart"/>
      <w:r w:rsidRPr="00CD7306">
        <w:rPr>
          <w:rFonts w:ascii="Arial" w:eastAsia="Arial" w:hAnsi="Arial" w:cs="Arial"/>
          <w:color w:val="000000"/>
          <w:sz w:val="20"/>
          <w:lang w:eastAsia="pt-BR"/>
        </w:rPr>
        <w:t>UrbanLab</w:t>
      </w:r>
      <w:proofErr w:type="spellEnd"/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é um concurso universitário destinado a buscar soluções cr</w:t>
      </w:r>
      <w:r w:rsidR="00FF4DBB">
        <w:rPr>
          <w:rFonts w:ascii="Arial" w:eastAsia="Arial" w:hAnsi="Arial" w:cs="Arial"/>
          <w:color w:val="000000"/>
          <w:sz w:val="20"/>
          <w:lang w:eastAsia="pt-BR"/>
        </w:rPr>
        <w:t xml:space="preserve">iativas e ideias inovadoras para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os problemas urbanos da América Latina e do Caribe (ALC), </w:t>
      </w:r>
      <w:r w:rsidRPr="00817753">
        <w:rPr>
          <w:rFonts w:ascii="Arial" w:eastAsia="Arial" w:hAnsi="Arial" w:cs="Arial"/>
          <w:color w:val="000000"/>
          <w:sz w:val="20"/>
          <w:lang w:eastAsia="pt-BR"/>
        </w:rPr>
        <w:t>em parceria com estudantes, professores universitários e jovens profissionais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. Seu objetivo é atuar como </w:t>
      </w:r>
      <w:r w:rsidRPr="00817753">
        <w:rPr>
          <w:rFonts w:ascii="Arial" w:eastAsia="Arial" w:hAnsi="Arial" w:cs="Arial"/>
          <w:color w:val="000000"/>
          <w:sz w:val="20"/>
          <w:lang w:eastAsia="pt-BR"/>
        </w:rPr>
        <w:t>incubadora de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jovens talentos em temas urbanísticos, a partir de uma rede de trabalho com universidades, promover</w:t>
      </w:r>
      <w:r w:rsidR="001F645E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um espaço participativo </w:t>
      </w:r>
      <w:r w:rsidR="00970CA2" w:rsidRPr="00CD7306">
        <w:rPr>
          <w:rFonts w:ascii="Arial" w:eastAsia="Arial" w:hAnsi="Arial" w:cs="Arial"/>
          <w:color w:val="000000"/>
          <w:sz w:val="20"/>
          <w:lang w:eastAsia="pt-BR"/>
        </w:rPr>
        <w:t>para o questionamento</w:t>
      </w:r>
      <w:r w:rsidR="0081775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970CA2" w:rsidRPr="00CD7306">
        <w:rPr>
          <w:rFonts w:ascii="Arial" w:eastAsia="Arial" w:hAnsi="Arial" w:cs="Arial"/>
          <w:color w:val="000000"/>
          <w:sz w:val="20"/>
          <w:lang w:eastAsia="pt-BR"/>
        </w:rPr>
        <w:t>d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os paradigmas </w:t>
      </w:r>
      <w:r w:rsidR="00970CA2" w:rsidRPr="00CD7306">
        <w:rPr>
          <w:rFonts w:ascii="Arial" w:eastAsia="Arial" w:hAnsi="Arial" w:cs="Arial"/>
          <w:color w:val="000000"/>
          <w:sz w:val="20"/>
          <w:lang w:eastAsia="pt-BR"/>
        </w:rPr>
        <w:t>atuais</w:t>
      </w:r>
      <w:r w:rsidR="00817753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970CA2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03562F" w:rsidRPr="00817753">
        <w:rPr>
          <w:rFonts w:ascii="Arial" w:eastAsia="Arial" w:hAnsi="Arial" w:cs="Arial"/>
          <w:color w:val="000000"/>
          <w:sz w:val="20"/>
          <w:lang w:eastAsia="pt-BR"/>
        </w:rPr>
        <w:t xml:space="preserve">que orientam as </w:t>
      </w:r>
      <w:r w:rsidRPr="00817753">
        <w:rPr>
          <w:rFonts w:ascii="Arial" w:eastAsia="Arial" w:hAnsi="Arial" w:cs="Arial"/>
          <w:color w:val="000000"/>
          <w:sz w:val="20"/>
          <w:lang w:eastAsia="pt-BR"/>
        </w:rPr>
        <w:t>prática</w:t>
      </w:r>
      <w:r w:rsidR="0003562F" w:rsidRPr="00817753">
        <w:rPr>
          <w:rFonts w:ascii="Arial" w:eastAsia="Arial" w:hAnsi="Arial" w:cs="Arial"/>
          <w:color w:val="000000"/>
          <w:sz w:val="20"/>
          <w:lang w:eastAsia="pt-BR"/>
        </w:rPr>
        <w:t>s</w:t>
      </w:r>
      <w:r w:rsidR="00817753" w:rsidRPr="0081775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em projet</w:t>
      </w:r>
      <w:r w:rsidR="001F645E" w:rsidRPr="00CD7306">
        <w:rPr>
          <w:rFonts w:ascii="Arial" w:eastAsia="Arial" w:hAnsi="Arial" w:cs="Arial"/>
          <w:color w:val="000000"/>
          <w:sz w:val="20"/>
          <w:lang w:eastAsia="pt-BR"/>
        </w:rPr>
        <w:t>os urbanísticos, bem como</w:t>
      </w:r>
      <w:r w:rsidR="00817753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1F645E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03562F" w:rsidRPr="00817753">
        <w:rPr>
          <w:rFonts w:ascii="Arial" w:eastAsia="Arial" w:hAnsi="Arial" w:cs="Arial"/>
          <w:color w:val="000000"/>
          <w:sz w:val="20"/>
          <w:lang w:eastAsia="pt-BR"/>
        </w:rPr>
        <w:t xml:space="preserve">introduzir no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mercado de tr</w:t>
      </w:r>
      <w:r w:rsidR="001F645E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abalho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jovens que s</w:t>
      </w:r>
      <w:r w:rsidR="001F645E" w:rsidRPr="00CD7306">
        <w:rPr>
          <w:rFonts w:ascii="Arial" w:eastAsia="Arial" w:hAnsi="Arial" w:cs="Arial"/>
          <w:color w:val="000000"/>
          <w:sz w:val="20"/>
          <w:lang w:eastAsia="pt-BR"/>
        </w:rPr>
        <w:t>e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interessam em atuar nesta área.</w:t>
      </w:r>
    </w:p>
    <w:p w14:paraId="1C0AA257" w14:textId="77777777" w:rsidR="00615613" w:rsidRPr="0077145C" w:rsidRDefault="00817753" w:rsidP="0077145C">
      <w:pPr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r w:rsidRPr="0077145C">
        <w:rPr>
          <w:rFonts w:ascii="Arial" w:eastAsia="Arial" w:hAnsi="Arial" w:cs="Arial"/>
          <w:color w:val="000000"/>
          <w:sz w:val="20"/>
          <w:lang w:eastAsia="pt-BR"/>
        </w:rPr>
        <w:t>As duas primeiras edições</w:t>
      </w:r>
      <w:r w:rsidR="007E1894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tiveram alcance internacional. A primeira, em 2015, abordou temas urbanos no bairro de </w:t>
      </w:r>
      <w:proofErr w:type="spellStart"/>
      <w:r w:rsidR="007E1894" w:rsidRPr="0077145C">
        <w:rPr>
          <w:rFonts w:ascii="Arial" w:eastAsia="Arial" w:hAnsi="Arial" w:cs="Arial"/>
          <w:color w:val="000000"/>
          <w:sz w:val="20"/>
          <w:lang w:eastAsia="pt-BR"/>
        </w:rPr>
        <w:t>Curundú</w:t>
      </w:r>
      <w:proofErr w:type="spellEnd"/>
      <w:r w:rsidR="007E1894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, no Panamá. Em 2016 a cidade de Santa Marta, Colômbia, sediou o concurso com propostas para o bairro de </w:t>
      </w:r>
      <w:proofErr w:type="spellStart"/>
      <w:r w:rsidR="007E1894" w:rsidRPr="0077145C">
        <w:rPr>
          <w:rFonts w:ascii="Arial" w:eastAsia="Arial" w:hAnsi="Arial" w:cs="Arial"/>
          <w:color w:val="000000"/>
          <w:sz w:val="20"/>
          <w:lang w:eastAsia="pt-BR"/>
        </w:rPr>
        <w:t>Pescaíto</w:t>
      </w:r>
      <w:proofErr w:type="spellEnd"/>
      <w:r w:rsidR="007E1894" w:rsidRPr="0077145C">
        <w:rPr>
          <w:rFonts w:ascii="Arial" w:eastAsia="Arial" w:hAnsi="Arial" w:cs="Arial"/>
          <w:color w:val="000000"/>
          <w:sz w:val="20"/>
          <w:lang w:eastAsia="pt-BR"/>
        </w:rPr>
        <w:t>. No ano de 2017 o BID pôde atestar o sucesso de sua iniciativa e</w:t>
      </w:r>
      <w:r w:rsidR="0003562F" w:rsidRPr="0077145C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7E1894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diante dele</w:t>
      </w:r>
      <w:r w:rsidR="0003562F" w:rsidRPr="0077145C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7E1894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lançou a terceira edição, em parceria com a Província de Mendoza na Argentina. Motivou-se também a lançar, concomitantemente com a terceira edição internacional, a primeira edição de caráter estritamente nacional no Brasil, como forma de incentivar a participação das universidades brasileiras que estiveram ausentes nas edições anteriores.</w:t>
      </w:r>
      <w:r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FC69C4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Assim, </w:t>
      </w:r>
      <w:r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lançou-se </w:t>
      </w:r>
      <w:r w:rsidR="0077145C" w:rsidRPr="0077145C">
        <w:rPr>
          <w:rFonts w:ascii="Arial" w:eastAsia="Arial" w:hAnsi="Arial" w:cs="Arial"/>
          <w:color w:val="000000"/>
          <w:sz w:val="20"/>
          <w:lang w:eastAsia="pt-BR"/>
        </w:rPr>
        <w:t>em 2017</w:t>
      </w:r>
      <w:r w:rsidR="00FC69C4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o BID </w:t>
      </w:r>
      <w:proofErr w:type="spellStart"/>
      <w:r w:rsidR="00FC69C4" w:rsidRPr="0077145C">
        <w:rPr>
          <w:rFonts w:ascii="Arial" w:eastAsia="Arial" w:hAnsi="Arial" w:cs="Arial"/>
          <w:color w:val="000000"/>
          <w:sz w:val="20"/>
          <w:lang w:eastAsia="pt-BR"/>
        </w:rPr>
        <w:t>UrbanLab</w:t>
      </w:r>
      <w:proofErr w:type="spellEnd"/>
      <w:r w:rsidR="00FC69C4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Brasil 1ª Edição</w:t>
      </w:r>
      <w:r w:rsidRPr="0077145C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FC69C4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e com ele</w:t>
      </w:r>
      <w:r w:rsidR="0077145C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FC69C4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a escolha do Bairro da Ribeira, abrangendo um polígono de intervenção nes</w:t>
      </w:r>
      <w:r w:rsidRPr="0077145C">
        <w:rPr>
          <w:rFonts w:ascii="Arial" w:eastAsia="Arial" w:hAnsi="Arial" w:cs="Arial"/>
          <w:color w:val="000000"/>
          <w:sz w:val="20"/>
          <w:lang w:eastAsia="pt-BR"/>
        </w:rPr>
        <w:t>s</w:t>
      </w:r>
      <w:r w:rsidR="00FC69C4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e </w:t>
      </w:r>
      <w:r w:rsidR="0077145C">
        <w:rPr>
          <w:rFonts w:ascii="Arial" w:eastAsia="Arial" w:hAnsi="Arial" w:cs="Arial"/>
          <w:color w:val="000000"/>
          <w:sz w:val="20"/>
          <w:lang w:eastAsia="pt-BR"/>
        </w:rPr>
        <w:t xml:space="preserve">bairro histórico de Natal, </w:t>
      </w:r>
      <w:r w:rsidR="00FC69C4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berço da </w:t>
      </w:r>
      <w:r w:rsidR="0077145C">
        <w:rPr>
          <w:rFonts w:ascii="Arial" w:eastAsia="Arial" w:hAnsi="Arial" w:cs="Arial"/>
          <w:color w:val="000000"/>
          <w:sz w:val="20"/>
          <w:lang w:eastAsia="pt-BR"/>
        </w:rPr>
        <w:t>capital do Rio Grande do Norte</w:t>
      </w:r>
      <w:r w:rsidR="00FC69C4" w:rsidRPr="0077145C">
        <w:rPr>
          <w:rFonts w:ascii="Arial" w:eastAsia="Arial" w:hAnsi="Arial" w:cs="Arial"/>
          <w:color w:val="000000"/>
          <w:sz w:val="20"/>
          <w:lang w:eastAsia="pt-BR"/>
        </w:rPr>
        <w:t>. A prefeitura Municipal do Natal comprometeu-se disponibilizando todo o material necessário, e suporte técnico, tanto para a organização do concurso</w:t>
      </w:r>
      <w:r w:rsidR="0077145C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FC69C4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quanto para a</w:t>
      </w:r>
      <w:r w:rsidR="0077145C">
        <w:rPr>
          <w:rFonts w:ascii="Arial" w:eastAsia="Arial" w:hAnsi="Arial" w:cs="Arial"/>
          <w:color w:val="000000"/>
          <w:sz w:val="20"/>
          <w:lang w:eastAsia="pt-BR"/>
        </w:rPr>
        <w:t>s</w:t>
      </w:r>
      <w:r w:rsidR="00FC69C4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equipe</w:t>
      </w:r>
      <w:r w:rsidR="0077145C">
        <w:rPr>
          <w:rFonts w:ascii="Arial" w:eastAsia="Arial" w:hAnsi="Arial" w:cs="Arial"/>
          <w:color w:val="000000"/>
          <w:sz w:val="20"/>
          <w:lang w:eastAsia="pt-BR"/>
        </w:rPr>
        <w:t>s concorrentes,</w:t>
      </w:r>
      <w:r w:rsidR="00FC69C4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com informações e supervisão. Esta primeira edição contou ainda com o apoio da CAIXA e do Ministério</w:t>
      </w:r>
      <w:r w:rsidR="00F5531D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as Cidades. </w:t>
      </w:r>
    </w:p>
    <w:p w14:paraId="5F02A9E3" w14:textId="77777777" w:rsidR="007408ED" w:rsidRPr="0077145C" w:rsidRDefault="00F5531D" w:rsidP="0077145C">
      <w:pPr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r w:rsidRPr="0077145C">
        <w:rPr>
          <w:rFonts w:ascii="Arial" w:eastAsia="Arial" w:hAnsi="Arial" w:cs="Arial"/>
          <w:color w:val="000000"/>
          <w:sz w:val="20"/>
          <w:lang w:eastAsia="pt-BR"/>
        </w:rPr>
        <w:t>O concurso</w:t>
      </w:r>
      <w:r w:rsidR="0077145C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615613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BID </w:t>
      </w:r>
      <w:proofErr w:type="spellStart"/>
      <w:r w:rsidR="00615613" w:rsidRPr="0077145C">
        <w:rPr>
          <w:rFonts w:ascii="Arial" w:eastAsia="Arial" w:hAnsi="Arial" w:cs="Arial"/>
          <w:color w:val="000000"/>
          <w:sz w:val="20"/>
          <w:lang w:eastAsia="pt-BR"/>
        </w:rPr>
        <w:t>UrbanLab</w:t>
      </w:r>
      <w:proofErr w:type="spellEnd"/>
      <w:r w:rsidR="00615613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Brasil 1ª Edição teve um amplo alcance, </w:t>
      </w:r>
      <w:r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com a participação </w:t>
      </w:r>
      <w:r w:rsidR="00615613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de quarenta equipes, </w:t>
      </w:r>
      <w:r w:rsidRPr="0077145C">
        <w:rPr>
          <w:rFonts w:ascii="Arial" w:eastAsia="Arial" w:hAnsi="Arial" w:cs="Arial"/>
          <w:color w:val="000000"/>
          <w:sz w:val="20"/>
          <w:lang w:eastAsia="pt-BR"/>
        </w:rPr>
        <w:t>de trinta</w:t>
      </w:r>
      <w:r w:rsidR="00615613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e uma</w:t>
      </w:r>
      <w:r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universidades</w:t>
      </w:r>
      <w:r w:rsidR="00615613" w:rsidRPr="0077145C">
        <w:rPr>
          <w:rFonts w:ascii="Arial" w:eastAsia="Arial" w:hAnsi="Arial" w:cs="Arial"/>
          <w:color w:val="000000"/>
          <w:sz w:val="20"/>
          <w:lang w:eastAsia="pt-BR"/>
        </w:rPr>
        <w:t>, originárias</w:t>
      </w:r>
      <w:r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de dezesseis cidades</w:t>
      </w:r>
      <w:r w:rsidR="00615613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do país. O destaque da Universidade Federal do Rio Grande do Norte (UFRN) foi muito importante classificando-se com seis projetos</w:t>
      </w:r>
      <w:r w:rsidR="002E298E" w:rsidRPr="0077145C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615613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dentre os vinte projetos semifinalistas, </w:t>
      </w:r>
      <w:r w:rsidR="007408ED" w:rsidRPr="0077145C">
        <w:rPr>
          <w:rFonts w:ascii="Arial" w:eastAsia="Arial" w:hAnsi="Arial" w:cs="Arial"/>
          <w:color w:val="000000"/>
          <w:sz w:val="20"/>
          <w:lang w:eastAsia="pt-BR"/>
        </w:rPr>
        <w:t>quais sejam: Ribeira Conectada; Cidade Nascente; (+) Ribeira; Olhos da Ribeira; Trilhos da Ribeira: Marcas do Passado Caminhos para o Futuro;</w:t>
      </w:r>
      <w:r w:rsidR="0077145C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7408ED" w:rsidRPr="0077145C">
        <w:rPr>
          <w:rFonts w:ascii="Arial" w:eastAsia="Arial" w:hAnsi="Arial" w:cs="Arial"/>
          <w:color w:val="000000"/>
          <w:sz w:val="20"/>
          <w:lang w:eastAsia="pt-BR"/>
        </w:rPr>
        <w:t>e Ribeira: Foz da Cidade. Ao final,</w:t>
      </w:r>
      <w:r w:rsidR="00521601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7408ED" w:rsidRPr="0077145C">
        <w:rPr>
          <w:rFonts w:ascii="Arial" w:eastAsia="Arial" w:hAnsi="Arial" w:cs="Arial"/>
          <w:color w:val="000000"/>
          <w:sz w:val="20"/>
          <w:lang w:eastAsia="pt-BR"/>
        </w:rPr>
        <w:t>foram laureadas duas equipes da UFRN, a equipe Ribeira: Foz da Cidade, com menção honrosa e a equipe Olhos da Ribeira, vencedora do concurso.</w:t>
      </w:r>
      <w:r w:rsidR="0077145C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</w:p>
    <w:bookmarkEnd w:id="0"/>
    <w:p w14:paraId="043C51D8" w14:textId="77777777" w:rsidR="007408ED" w:rsidRPr="004443A2" w:rsidRDefault="007408ED" w:rsidP="004443A2">
      <w:pPr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</w:p>
    <w:p w14:paraId="191C7FEC" w14:textId="77777777" w:rsidR="000E74FB" w:rsidRPr="00CD7306" w:rsidRDefault="00F0537B" w:rsidP="000E74FB">
      <w:pPr>
        <w:shd w:val="clear" w:color="auto" w:fill="F79539"/>
        <w:suppressAutoHyphens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ascii="Open Sans Extrabold" w:eastAsia="Calibri" w:hAnsi="Open Sans Extrabold" w:cs="Calibri"/>
          <w:color w:val="000000"/>
          <w:lang w:eastAsia="pt-BR"/>
        </w:rPr>
      </w:pPr>
      <w:r w:rsidRPr="00CD7306">
        <w:rPr>
          <w:rFonts w:ascii="Arial Narrow" w:eastAsia="Times New Roman" w:hAnsi="Arial Narrow" w:cs="Calibri"/>
          <w:b/>
          <w:color w:val="000000"/>
          <w:szCs w:val="24"/>
          <w:lang w:eastAsia="pt-BR"/>
        </w:rPr>
        <w:lastRenderedPageBreak/>
        <w:t>2</w:t>
      </w:r>
      <w:r w:rsidR="0077145C">
        <w:rPr>
          <w:rFonts w:ascii="Arial Narrow" w:eastAsia="Times New Roman" w:hAnsi="Arial Narrow" w:cs="Calibri"/>
          <w:b/>
          <w:color w:val="000000"/>
          <w:szCs w:val="24"/>
          <w:lang w:eastAsia="pt-BR"/>
        </w:rPr>
        <w:t xml:space="preserve"> </w:t>
      </w:r>
      <w:r w:rsidR="009D0529" w:rsidRPr="00CD7306">
        <w:rPr>
          <w:rFonts w:ascii="Arial Narrow" w:eastAsia="Times New Roman" w:hAnsi="Arial Narrow" w:cs="Calibri"/>
          <w:b/>
          <w:color w:val="000000"/>
          <w:lang w:eastAsia="pt-BR"/>
        </w:rPr>
        <w:t>SELEÇÃO DE NATAL COMO CIDADE SEDE DO CONCURSO</w:t>
      </w:r>
    </w:p>
    <w:p w14:paraId="756439E7" w14:textId="77777777" w:rsidR="00971204" w:rsidRDefault="00FF0D1A" w:rsidP="00D37EC6">
      <w:pPr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r w:rsidRPr="00D37EC6">
        <w:rPr>
          <w:rFonts w:ascii="Arial" w:eastAsia="Arial" w:hAnsi="Arial" w:cs="Arial"/>
          <w:color w:val="000000"/>
          <w:sz w:val="20"/>
          <w:lang w:eastAsia="pt-BR"/>
        </w:rPr>
        <w:t xml:space="preserve">A </w:t>
      </w:r>
      <w:r w:rsidR="000D3210" w:rsidRPr="00D37EC6">
        <w:rPr>
          <w:rFonts w:ascii="Arial" w:eastAsia="Arial" w:hAnsi="Arial" w:cs="Arial"/>
          <w:color w:val="000000"/>
          <w:sz w:val="20"/>
          <w:lang w:eastAsia="pt-BR"/>
        </w:rPr>
        <w:t xml:space="preserve">cidade de Natal </w:t>
      </w:r>
      <w:r w:rsidR="003F3851">
        <w:rPr>
          <w:rFonts w:ascii="Arial" w:eastAsia="Arial" w:hAnsi="Arial" w:cs="Arial"/>
          <w:color w:val="000000"/>
          <w:sz w:val="20"/>
          <w:lang w:eastAsia="pt-BR"/>
        </w:rPr>
        <w:t>(</w:t>
      </w:r>
      <w:r w:rsidR="000D3210" w:rsidRPr="00D37EC6">
        <w:rPr>
          <w:rFonts w:ascii="Arial" w:eastAsia="Arial" w:hAnsi="Arial" w:cs="Arial"/>
          <w:color w:val="000000"/>
          <w:sz w:val="20"/>
          <w:lang w:eastAsia="pt-BR"/>
        </w:rPr>
        <w:t>RN</w:t>
      </w:r>
      <w:r w:rsidR="003F3851">
        <w:rPr>
          <w:rFonts w:ascii="Arial" w:eastAsia="Arial" w:hAnsi="Arial" w:cs="Arial"/>
          <w:color w:val="000000"/>
          <w:sz w:val="20"/>
          <w:lang w:eastAsia="pt-BR"/>
        </w:rPr>
        <w:t>)</w:t>
      </w:r>
      <w:r w:rsidR="000D3210" w:rsidRPr="00D37EC6">
        <w:rPr>
          <w:rFonts w:ascii="Arial" w:eastAsia="Arial" w:hAnsi="Arial" w:cs="Arial"/>
          <w:color w:val="000000"/>
          <w:sz w:val="20"/>
          <w:lang w:eastAsia="pt-BR"/>
        </w:rPr>
        <w:t xml:space="preserve"> foi uma das cidades selecionadas para participar da fase de manifestação de interesse do </w:t>
      </w:r>
      <w:r w:rsidR="003F3851" w:rsidRPr="0077145C">
        <w:rPr>
          <w:rFonts w:ascii="Arial" w:eastAsia="Arial" w:hAnsi="Arial" w:cs="Arial"/>
          <w:color w:val="000000"/>
          <w:sz w:val="20"/>
          <w:lang w:eastAsia="pt-BR"/>
        </w:rPr>
        <w:t>concurso</w:t>
      </w:r>
      <w:r w:rsidR="003F3851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3F3851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BID </w:t>
      </w:r>
      <w:proofErr w:type="spellStart"/>
      <w:r w:rsidR="003F3851" w:rsidRPr="0077145C">
        <w:rPr>
          <w:rFonts w:ascii="Arial" w:eastAsia="Arial" w:hAnsi="Arial" w:cs="Arial"/>
          <w:color w:val="000000"/>
          <w:sz w:val="20"/>
          <w:lang w:eastAsia="pt-BR"/>
        </w:rPr>
        <w:t>UrbanLab</w:t>
      </w:r>
      <w:proofErr w:type="spellEnd"/>
      <w:r w:rsidR="003F3851" w:rsidRPr="0077145C">
        <w:rPr>
          <w:rFonts w:ascii="Arial" w:eastAsia="Arial" w:hAnsi="Arial" w:cs="Arial"/>
          <w:color w:val="000000"/>
          <w:sz w:val="20"/>
          <w:lang w:eastAsia="pt-BR"/>
        </w:rPr>
        <w:t xml:space="preserve"> Brasil 1ª Edição</w:t>
      </w:r>
      <w:r w:rsidR="000D3210" w:rsidRPr="00D37EC6">
        <w:rPr>
          <w:rFonts w:ascii="Arial" w:eastAsia="Arial" w:hAnsi="Arial" w:cs="Arial"/>
          <w:color w:val="000000"/>
          <w:sz w:val="20"/>
          <w:lang w:eastAsia="pt-BR"/>
        </w:rPr>
        <w:t>, num convite precedido de estudos e discussões técnicas</w:t>
      </w:r>
      <w:r w:rsidRPr="00D37EC6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D37EC6" w:rsidRPr="00D37EC6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D37EC6">
        <w:rPr>
          <w:rFonts w:ascii="Arial" w:eastAsia="Arial" w:hAnsi="Arial" w:cs="Arial"/>
          <w:color w:val="000000"/>
          <w:sz w:val="20"/>
          <w:lang w:eastAsia="pt-BR"/>
        </w:rPr>
        <w:t xml:space="preserve">guiado </w:t>
      </w:r>
      <w:r w:rsidR="000D3210" w:rsidRPr="00D37EC6">
        <w:rPr>
          <w:rFonts w:ascii="Arial" w:eastAsia="Arial" w:hAnsi="Arial" w:cs="Arial"/>
          <w:color w:val="000000"/>
          <w:sz w:val="20"/>
          <w:lang w:eastAsia="pt-BR"/>
        </w:rPr>
        <w:t xml:space="preserve">segundo critérios </w:t>
      </w:r>
      <w:r w:rsidRPr="00D37EC6">
        <w:rPr>
          <w:rFonts w:ascii="Arial" w:eastAsia="Arial" w:hAnsi="Arial" w:cs="Arial"/>
          <w:color w:val="000000"/>
          <w:sz w:val="20"/>
          <w:lang w:eastAsia="pt-BR"/>
        </w:rPr>
        <w:t xml:space="preserve">estabelecidos pelo </w:t>
      </w:r>
      <w:r w:rsidR="00D37EC6" w:rsidRPr="00D37EC6">
        <w:rPr>
          <w:rFonts w:ascii="Arial" w:eastAsia="Arial" w:hAnsi="Arial" w:cs="Arial"/>
          <w:color w:val="000000"/>
          <w:sz w:val="20"/>
          <w:lang w:eastAsia="pt-BR"/>
        </w:rPr>
        <w:t>Banco Interamericano de Desenvolvimento (BID)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. Em 16 de março de 2017 a Secretaria de Meio Ambiente e Urbanismo (SEMURB) foi </w:t>
      </w:r>
      <w:r w:rsidR="00294201" w:rsidRPr="00CD7306">
        <w:rPr>
          <w:rFonts w:ascii="Arial" w:eastAsia="Arial" w:hAnsi="Arial" w:cs="Arial"/>
          <w:color w:val="000000"/>
          <w:sz w:val="20"/>
          <w:lang w:eastAsia="pt-BR"/>
        </w:rPr>
        <w:t>solicitada a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indicar</w:t>
      </w:r>
      <w:r w:rsidR="00D37EC6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D37EC6">
        <w:rPr>
          <w:rFonts w:ascii="Arial" w:eastAsia="Arial" w:hAnsi="Arial" w:cs="Arial"/>
          <w:color w:val="000000"/>
          <w:sz w:val="20"/>
          <w:lang w:eastAsia="pt-BR"/>
        </w:rPr>
        <w:t>em prazo máximo de</w:t>
      </w:r>
      <w:r w:rsidR="00D37EC6" w:rsidRPr="00D37EC6">
        <w:rPr>
          <w:rFonts w:ascii="Arial" w:eastAsia="Arial" w:hAnsi="Arial" w:cs="Arial"/>
          <w:color w:val="000000"/>
          <w:sz w:val="20"/>
          <w:lang w:eastAsia="pt-BR"/>
        </w:rPr>
        <w:t xml:space="preserve"> 4 dias,</w:t>
      </w:r>
      <w:r w:rsidRPr="00D37EC6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294201" w:rsidRPr="00CD7306">
        <w:rPr>
          <w:rFonts w:ascii="Arial" w:eastAsia="Arial" w:hAnsi="Arial" w:cs="Arial"/>
          <w:color w:val="000000"/>
          <w:sz w:val="20"/>
          <w:lang w:eastAsia="pt-BR"/>
        </w:rPr>
        <w:t>até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três áreas de </w:t>
      </w:r>
      <w:proofErr w:type="spellStart"/>
      <w:proofErr w:type="gramStart"/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>intervenção</w:t>
      </w:r>
      <w:r w:rsidR="004E5B17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294201" w:rsidRPr="00CD7306">
        <w:rPr>
          <w:rFonts w:ascii="Arial" w:eastAsia="Arial" w:hAnsi="Arial" w:cs="Arial"/>
          <w:color w:val="000000"/>
          <w:sz w:val="20"/>
          <w:lang w:eastAsia="pt-BR"/>
        </w:rPr>
        <w:t>como</w:t>
      </w:r>
      <w:proofErr w:type="spellEnd"/>
      <w:proofErr w:type="gramEnd"/>
      <w:r w:rsidR="0029420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alternativas para o tema do concurso. Para </w:t>
      </w:r>
      <w:r w:rsidR="00D43E5B">
        <w:rPr>
          <w:rFonts w:ascii="Arial" w:eastAsia="Arial" w:hAnsi="Arial" w:cs="Arial"/>
          <w:color w:val="000000"/>
          <w:sz w:val="20"/>
          <w:lang w:eastAsia="pt-BR"/>
        </w:rPr>
        <w:t>cada área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deveriam ser</w:t>
      </w:r>
      <w:r w:rsidR="00D37EC6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294201" w:rsidRPr="00D37EC6">
        <w:rPr>
          <w:rFonts w:ascii="Arial" w:eastAsia="Arial" w:hAnsi="Arial" w:cs="Arial"/>
          <w:color w:val="000000"/>
          <w:sz w:val="20"/>
          <w:lang w:eastAsia="pt-BR"/>
        </w:rPr>
        <w:t>realizada</w:t>
      </w:r>
      <w:r w:rsidR="00A31351" w:rsidRPr="00D37EC6">
        <w:rPr>
          <w:rFonts w:ascii="Arial" w:eastAsia="Arial" w:hAnsi="Arial" w:cs="Arial"/>
          <w:color w:val="000000"/>
          <w:sz w:val="20"/>
          <w:lang w:eastAsia="pt-BR"/>
        </w:rPr>
        <w:t>s</w:t>
      </w:r>
      <w:r w:rsidR="0029420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p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>roposta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s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técnica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s com memorial descritivo, 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>mapa</w:t>
      </w:r>
      <w:r w:rsidR="00294201" w:rsidRPr="00CD7306">
        <w:rPr>
          <w:rFonts w:ascii="Arial" w:eastAsia="Arial" w:hAnsi="Arial" w:cs="Arial"/>
          <w:color w:val="000000"/>
          <w:sz w:val="20"/>
          <w:lang w:eastAsia="pt-BR"/>
        </w:rPr>
        <w:t>s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georreferenciado</w:t>
      </w:r>
      <w:r w:rsidR="00294201" w:rsidRPr="00CD7306">
        <w:rPr>
          <w:rFonts w:ascii="Arial" w:eastAsia="Arial" w:hAnsi="Arial" w:cs="Arial"/>
          <w:color w:val="000000"/>
          <w:sz w:val="20"/>
          <w:lang w:eastAsia="pt-BR"/>
        </w:rPr>
        <w:t>s e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ilustrativo</w:t>
      </w:r>
      <w:r w:rsidR="00294201" w:rsidRPr="00CD7306">
        <w:rPr>
          <w:rFonts w:ascii="Arial" w:eastAsia="Arial" w:hAnsi="Arial" w:cs="Arial"/>
          <w:color w:val="000000"/>
          <w:sz w:val="20"/>
          <w:lang w:eastAsia="pt-BR"/>
        </w:rPr>
        <w:t>s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, com a identificação das características e principais problemas a serem avaliados pelas 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u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niversidades postulantes ao 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certame</w:t>
      </w:r>
      <w:r w:rsidR="00D8788F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. </w:t>
      </w:r>
    </w:p>
    <w:p w14:paraId="210E4376" w14:textId="77777777" w:rsidR="000D3210" w:rsidRPr="00CD7306" w:rsidRDefault="00D8788F" w:rsidP="000D3210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r w:rsidRPr="00CD7306">
        <w:rPr>
          <w:rFonts w:ascii="Arial" w:eastAsia="Arial" w:hAnsi="Arial" w:cs="Arial"/>
          <w:color w:val="000000"/>
          <w:sz w:val="20"/>
          <w:lang w:eastAsia="pt-BR"/>
        </w:rPr>
        <w:t>Como regras para seleção das áreas</w:t>
      </w:r>
      <w:r w:rsidR="004E5B17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o BID estabeleceu que as mesmas deveriam envolver: 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i) t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>ema urbano estratégico e de interesse regional;</w:t>
      </w:r>
      <w:r w:rsidR="00BE4292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proofErr w:type="spellStart"/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ii</w:t>
      </w:r>
      <w:proofErr w:type="spellEnd"/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>)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d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isponibilidade de informação técnica sobre um polígono de intervenção com área entre 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15 a 20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ha; </w:t>
      </w:r>
      <w:proofErr w:type="spellStart"/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iii</w:t>
      </w:r>
      <w:proofErr w:type="spellEnd"/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>)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á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rea 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carente de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um projeto de intervenção; </w:t>
      </w:r>
      <w:proofErr w:type="spellStart"/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iv</w:t>
      </w:r>
      <w:proofErr w:type="spellEnd"/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>)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á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rea inserida no zoneamento do Plano Diretor; 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v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>)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á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rea 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com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levantamentos e informações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suficientes para embasarem uma solução urbanística (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t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opográficas;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s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ocioeconômicas;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a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mbientais;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f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undiárias;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c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aracterística demográficas;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n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>ormas ou diretrizes urbanísticas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);</w:t>
      </w:r>
      <w:r w:rsidR="004443A2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D82F3A" w:rsidRPr="00CD7306">
        <w:rPr>
          <w:rFonts w:ascii="Arial" w:eastAsia="Arial" w:hAnsi="Arial" w:cs="Arial"/>
          <w:color w:val="000000"/>
          <w:sz w:val="20"/>
          <w:lang w:eastAsia="pt-BR"/>
        </w:rPr>
        <w:t>vi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>)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á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rea 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com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potencial de gerar um projeto integrado e </w:t>
      </w:r>
      <w:proofErr w:type="spellStart"/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>inters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s</w:t>
      </w:r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>etorial</w:t>
      </w:r>
      <w:proofErr w:type="spellEnd"/>
      <w:r w:rsidR="000D321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(habitação, saneamento, mobilidade, turismo, revitalização ou requalificação social, ambiental e urbana).</w:t>
      </w:r>
    </w:p>
    <w:p w14:paraId="3B3ED91D" w14:textId="77777777" w:rsidR="00D8788F" w:rsidRPr="00CD7306" w:rsidRDefault="00D8788F" w:rsidP="000D3210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Demonstrando 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seu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interesse no concurso</w:t>
      </w:r>
      <w:r w:rsidR="008D3583" w:rsidRPr="00CD7306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a P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refeitura do Natal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através da SEMURB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3F3851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8D3583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confirmou 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a</w:t>
      </w:r>
      <w:r w:rsidR="008D3583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candidatura da cidade e </w:t>
      </w:r>
      <w:r w:rsidR="003F3851">
        <w:rPr>
          <w:rFonts w:ascii="Arial" w:eastAsia="Arial" w:hAnsi="Arial" w:cs="Arial"/>
          <w:color w:val="000000"/>
          <w:sz w:val="20"/>
          <w:lang w:eastAsia="pt-BR"/>
        </w:rPr>
        <w:t xml:space="preserve">indicou 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três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possíveis áreas de intervenção</w:t>
      </w:r>
      <w:r w:rsidR="008D3583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situadas nos bairros da Ribeira, Redinha e Praia do Meio / Santos Reis.</w:t>
      </w:r>
    </w:p>
    <w:p w14:paraId="751BFFCE" w14:textId="77777777" w:rsidR="003412CC" w:rsidRPr="00CD7306" w:rsidRDefault="003412CC" w:rsidP="000D3210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Para eleger a cidade sede do </w:t>
      </w:r>
      <w:r w:rsidR="003F3851">
        <w:rPr>
          <w:rFonts w:ascii="Arial" w:eastAsia="Arial" w:hAnsi="Arial" w:cs="Arial"/>
          <w:color w:val="000000"/>
          <w:sz w:val="20"/>
          <w:lang w:eastAsia="pt-BR"/>
        </w:rPr>
        <w:t>concurso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,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foi realizado um amplo estudo técnico</w:t>
      </w:r>
      <w:r w:rsidR="007E69D0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pela equipe do BID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que iniciou com a criação de uma matriz 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com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dados 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relevantes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sobre 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o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s municípios 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brasileiros com população entre 100 </w:t>
      </w:r>
      <w:r w:rsidR="005070BD">
        <w:rPr>
          <w:rFonts w:ascii="Arial" w:eastAsia="Arial" w:hAnsi="Arial" w:cs="Arial"/>
          <w:color w:val="000000"/>
          <w:sz w:val="20"/>
          <w:lang w:eastAsia="pt-BR"/>
        </w:rPr>
        <w:t>m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il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e 2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5070BD">
        <w:rPr>
          <w:rFonts w:ascii="Arial" w:eastAsia="Arial" w:hAnsi="Arial" w:cs="Arial"/>
          <w:color w:val="000000"/>
          <w:sz w:val="20"/>
          <w:lang w:eastAsia="pt-BR"/>
        </w:rPr>
        <w:t>m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>i</w:t>
      </w:r>
      <w:r w:rsidR="006706CC">
        <w:rPr>
          <w:rFonts w:ascii="Arial" w:eastAsia="Arial" w:hAnsi="Arial" w:cs="Arial"/>
          <w:color w:val="000000"/>
          <w:sz w:val="20"/>
          <w:lang w:eastAsia="pt-BR"/>
        </w:rPr>
        <w:t>lhões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de hab</w:t>
      </w:r>
      <w:r w:rsidR="006706CC">
        <w:rPr>
          <w:rFonts w:ascii="Arial" w:eastAsia="Arial" w:hAnsi="Arial" w:cs="Arial"/>
          <w:color w:val="000000"/>
          <w:sz w:val="20"/>
          <w:lang w:eastAsia="pt-BR"/>
        </w:rPr>
        <w:t>itantes</w:t>
      </w:r>
      <w:r w:rsidR="00970CA2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que apresentassem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alta taxa de crescimento populacional, economia crescente e </w:t>
      </w:r>
      <w:r w:rsidR="001F645E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que começassem a apresentar 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problemas urbanos </w:t>
      </w:r>
      <w:r w:rsidR="001F645E" w:rsidRPr="00CD7306">
        <w:rPr>
          <w:rFonts w:ascii="Arial" w:eastAsia="Arial" w:hAnsi="Arial" w:cs="Arial"/>
          <w:color w:val="000000"/>
          <w:sz w:val="20"/>
          <w:lang w:eastAsia="pt-BR"/>
        </w:rPr>
        <w:t>semelhantes aos das grandes cidades</w:t>
      </w:r>
      <w:r w:rsidR="006706CC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1F645E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decorrentes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de sua rápida expansão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. </w:t>
      </w:r>
      <w:r w:rsidR="001F645E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Estes municípios são considerados Cidades Emergentes, pelos critérios do BID.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A partir desta matriz</w:t>
      </w:r>
      <w:r w:rsidR="006706CC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foram ranqueados </w:t>
      </w:r>
      <w:r w:rsidR="00A31351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302 municípios sendo destacados os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50 </w:t>
      </w:r>
      <w:r w:rsidR="001F645E" w:rsidRPr="00CD7306">
        <w:rPr>
          <w:rFonts w:ascii="Arial" w:eastAsia="Arial" w:hAnsi="Arial" w:cs="Arial"/>
          <w:color w:val="000000"/>
          <w:sz w:val="20"/>
          <w:lang w:eastAsia="pt-BR"/>
        </w:rPr>
        <w:t>primeiros colocados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. </w:t>
      </w:r>
      <w:r w:rsidR="001F645E" w:rsidRPr="00CD7306">
        <w:rPr>
          <w:rFonts w:ascii="Arial" w:eastAsia="Arial" w:hAnsi="Arial" w:cs="Arial"/>
          <w:color w:val="000000"/>
          <w:sz w:val="20"/>
          <w:lang w:eastAsia="pt-BR"/>
        </w:rPr>
        <w:t>Estes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50 municípios </w:t>
      </w:r>
      <w:r w:rsidR="001F645E" w:rsidRPr="00CD7306">
        <w:rPr>
          <w:rFonts w:ascii="Arial" w:eastAsia="Arial" w:hAnsi="Arial" w:cs="Arial"/>
          <w:color w:val="000000"/>
          <w:sz w:val="20"/>
          <w:lang w:eastAsia="pt-BR"/>
        </w:rPr>
        <w:t>foram submetidos a</w:t>
      </w:r>
      <w:r w:rsidR="00BC5214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novos estudos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com a participação da CAIXA e do M</w:t>
      </w:r>
      <w:r w:rsidR="00F0537B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inistério das </w:t>
      </w:r>
      <w:r w:rsidR="001F645E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Cidades. Tais estudos,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resultaram em novo ranking que considerou cada um dos municípios a partir de sua relevância no cenário nacional nos aspectos </w:t>
      </w:r>
      <w:r w:rsidR="00BC5214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socioeconômicos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e também no cenár</w:t>
      </w:r>
      <w:r w:rsidR="00BC5214" w:rsidRPr="00CD7306">
        <w:rPr>
          <w:rFonts w:ascii="Arial" w:eastAsia="Arial" w:hAnsi="Arial" w:cs="Arial"/>
          <w:color w:val="000000"/>
          <w:sz w:val="20"/>
          <w:lang w:eastAsia="pt-BR"/>
        </w:rPr>
        <w:t>io turístico, dentre outros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. Três municípios </w:t>
      </w:r>
      <w:r w:rsidR="00740977" w:rsidRPr="00CD7306">
        <w:rPr>
          <w:rFonts w:ascii="Arial" w:eastAsia="Arial" w:hAnsi="Arial" w:cs="Arial"/>
          <w:color w:val="000000"/>
          <w:sz w:val="20"/>
          <w:lang w:eastAsia="pt-BR"/>
        </w:rPr>
        <w:t>destacaram-se: Maceió (AL), Olinda (PE) e Natal (RN)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. Os três municípios foram </w:t>
      </w:r>
      <w:r w:rsidR="004E5B17" w:rsidRPr="00BE4292">
        <w:rPr>
          <w:rFonts w:ascii="Arial" w:eastAsia="Arial" w:hAnsi="Arial" w:cs="Arial"/>
          <w:color w:val="000000"/>
          <w:sz w:val="20"/>
          <w:lang w:eastAsia="pt-BR"/>
        </w:rPr>
        <w:t>convidados</w:t>
      </w:r>
      <w:r w:rsidR="00BE4292" w:rsidRPr="00BE4292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4E5B17" w:rsidRPr="00BE4292">
        <w:rPr>
          <w:rFonts w:ascii="Arial" w:eastAsia="Arial" w:hAnsi="Arial" w:cs="Arial"/>
          <w:color w:val="000000"/>
          <w:sz w:val="20"/>
          <w:lang w:eastAsia="pt-BR"/>
        </w:rPr>
        <w:t>a participar</w:t>
      </w:r>
      <w:r w:rsidR="00BE4292" w:rsidRPr="00BE4292">
        <w:rPr>
          <w:rFonts w:ascii="Arial" w:eastAsia="Arial" w:hAnsi="Arial" w:cs="Arial"/>
          <w:color w:val="000000"/>
          <w:sz w:val="20"/>
          <w:lang w:eastAsia="pt-BR"/>
        </w:rPr>
        <w:t>em</w:t>
      </w:r>
      <w:r w:rsidR="004E5B17" w:rsidRPr="00BE4292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d</w:t>
      </w:r>
      <w:r w:rsidR="00740977" w:rsidRPr="00CD7306">
        <w:rPr>
          <w:rFonts w:ascii="Arial" w:eastAsia="Arial" w:hAnsi="Arial" w:cs="Arial"/>
          <w:color w:val="000000"/>
          <w:sz w:val="20"/>
          <w:lang w:eastAsia="pt-BR"/>
        </w:rPr>
        <w:t>a qualificação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final</w:t>
      </w:r>
      <w:r w:rsidR="00740977" w:rsidRPr="00CD7306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que t</w:t>
      </w:r>
      <w:r w:rsidR="00CB607C" w:rsidRPr="00CD7306">
        <w:rPr>
          <w:rFonts w:ascii="Arial" w:eastAsia="Arial" w:hAnsi="Arial" w:cs="Arial"/>
          <w:color w:val="000000"/>
          <w:sz w:val="20"/>
          <w:lang w:eastAsia="pt-BR"/>
        </w:rPr>
        <w:t>eve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como objetivo certificar a capacidade técnica do município em </w:t>
      </w:r>
      <w:r w:rsidR="00C10A6A" w:rsidRPr="00BE4292">
        <w:rPr>
          <w:rFonts w:ascii="Arial" w:eastAsia="Arial" w:hAnsi="Arial" w:cs="Arial"/>
          <w:color w:val="000000"/>
          <w:sz w:val="20"/>
          <w:lang w:eastAsia="pt-BR"/>
        </w:rPr>
        <w:t>dispor</w:t>
      </w:r>
      <w:r w:rsidR="00BE4292" w:rsidRPr="00BE4292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C10A6A">
        <w:rPr>
          <w:rFonts w:ascii="Arial" w:eastAsia="Arial" w:hAnsi="Arial" w:cs="Arial"/>
          <w:color w:val="000000"/>
          <w:sz w:val="20"/>
          <w:lang w:eastAsia="pt-BR"/>
        </w:rPr>
        <w:t>de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informações socioespaciais</w:t>
      </w:r>
      <w:r w:rsidR="00C012E4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740977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indispensáveis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para subsidiar o concurso.  Natal foi o município que atendeu a todas as solicitações</w:t>
      </w:r>
      <w:r w:rsidR="00E66114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BE4292" w:rsidRPr="00BE4292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E66114" w:rsidRPr="00BE4292">
        <w:rPr>
          <w:rFonts w:ascii="Arial" w:eastAsia="Arial" w:hAnsi="Arial" w:cs="Arial"/>
          <w:color w:val="000000"/>
          <w:sz w:val="20"/>
          <w:lang w:eastAsia="pt-BR"/>
        </w:rPr>
        <w:t xml:space="preserve">observando o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prazo previsto </w:t>
      </w:r>
      <w:r w:rsidR="00A870E8" w:rsidRPr="00A870E8">
        <w:rPr>
          <w:rFonts w:ascii="Arial" w:eastAsia="Arial" w:hAnsi="Arial" w:cs="Arial"/>
          <w:color w:val="000000"/>
          <w:sz w:val="20"/>
          <w:lang w:eastAsia="pt-BR"/>
        </w:rPr>
        <w:t>e</w:t>
      </w:r>
      <w:r w:rsidR="00BE4292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E66114" w:rsidRPr="00BE4292">
        <w:rPr>
          <w:rFonts w:ascii="Arial" w:eastAsia="Arial" w:hAnsi="Arial" w:cs="Arial"/>
          <w:color w:val="000000"/>
          <w:sz w:val="20"/>
          <w:lang w:eastAsia="pt-BR"/>
        </w:rPr>
        <w:t xml:space="preserve">apresentando </w:t>
      </w:r>
      <w:r w:rsidR="00A870E8" w:rsidRPr="00BE4292">
        <w:rPr>
          <w:rFonts w:ascii="Arial" w:eastAsia="Arial" w:hAnsi="Arial" w:cs="Arial"/>
          <w:color w:val="000000"/>
          <w:sz w:val="20"/>
          <w:lang w:eastAsia="pt-BR"/>
        </w:rPr>
        <w:t xml:space="preserve">uma </w:t>
      </w:r>
      <w:r w:rsidR="00E66114" w:rsidRPr="00BE4292">
        <w:rPr>
          <w:rFonts w:ascii="Arial" w:eastAsia="Arial" w:hAnsi="Arial" w:cs="Arial"/>
          <w:color w:val="000000"/>
          <w:sz w:val="20"/>
          <w:lang w:eastAsia="pt-BR"/>
        </w:rPr>
        <w:t xml:space="preserve">base de informações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com </w:t>
      </w:r>
      <w:r w:rsidRPr="00BE4292">
        <w:rPr>
          <w:rFonts w:ascii="Arial" w:eastAsia="Arial" w:hAnsi="Arial" w:cs="Arial"/>
          <w:color w:val="000000"/>
          <w:sz w:val="20"/>
          <w:lang w:eastAsia="pt-BR"/>
        </w:rPr>
        <w:t>excelente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qualidade, o que garantiu </w:t>
      </w:r>
      <w:r w:rsidR="00740977" w:rsidRPr="00CD7306">
        <w:rPr>
          <w:rFonts w:ascii="Arial" w:eastAsia="Arial" w:hAnsi="Arial" w:cs="Arial"/>
          <w:color w:val="000000"/>
          <w:sz w:val="20"/>
          <w:lang w:eastAsia="pt-BR"/>
        </w:rPr>
        <w:t>sua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qualificação para sediar </w:t>
      </w:r>
      <w:r w:rsidR="00740977" w:rsidRPr="00CD7306">
        <w:rPr>
          <w:rFonts w:ascii="Arial" w:eastAsia="Arial" w:hAnsi="Arial" w:cs="Arial"/>
          <w:color w:val="000000"/>
          <w:sz w:val="20"/>
          <w:lang w:eastAsia="pt-BR"/>
        </w:rPr>
        <w:t>o</w:t>
      </w:r>
      <w:r w:rsidR="00BE4292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proofErr w:type="spellStart"/>
      <w:r w:rsidRPr="00CD7306">
        <w:rPr>
          <w:rFonts w:ascii="Arial" w:eastAsia="Arial" w:hAnsi="Arial" w:cs="Arial"/>
          <w:color w:val="000000"/>
          <w:sz w:val="20"/>
          <w:lang w:eastAsia="pt-BR"/>
        </w:rPr>
        <w:t>UrbanLab</w:t>
      </w:r>
      <w:proofErr w:type="spellEnd"/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Brasil</w:t>
      </w:r>
      <w:r w:rsidR="00740977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1ª Edição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.</w:t>
      </w:r>
    </w:p>
    <w:p w14:paraId="4E316C9C" w14:textId="77777777" w:rsidR="0031238F" w:rsidRPr="00C05AEA" w:rsidRDefault="00740977" w:rsidP="00026E62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r w:rsidRPr="00CD7306">
        <w:rPr>
          <w:rFonts w:ascii="Arial" w:eastAsia="Arial" w:hAnsi="Arial" w:cs="Arial"/>
          <w:color w:val="000000"/>
          <w:sz w:val="20"/>
          <w:lang w:eastAsia="pt-BR"/>
        </w:rPr>
        <w:t>A área tema escolhida na cidade do Natal foi o bairro da Ribeira, localidade histórica e berço do município que se encontra em estado de deterioração urbana e letargia econômica</w:t>
      </w:r>
      <w:r w:rsidR="00E66114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com focos de mazelas sociais. </w:t>
      </w:r>
      <w:r w:rsidR="00CB607C" w:rsidRPr="00CD7306">
        <w:rPr>
          <w:rFonts w:ascii="Arial" w:eastAsia="Arial" w:hAnsi="Arial" w:cs="Arial"/>
          <w:color w:val="000000"/>
          <w:sz w:val="20"/>
          <w:lang w:eastAsia="pt-BR"/>
        </w:rPr>
        <w:t>Deste modo, foi estabelecido um recorte com aproximadamente 20</w:t>
      </w:r>
      <w:r w:rsidR="006706CC">
        <w:rPr>
          <w:rFonts w:ascii="Arial" w:eastAsia="Arial" w:hAnsi="Arial" w:cs="Arial"/>
          <w:color w:val="000000"/>
          <w:sz w:val="20"/>
          <w:lang w:eastAsia="pt-BR"/>
        </w:rPr>
        <w:t xml:space="preserve"> hectares</w:t>
      </w:r>
      <w:r w:rsidR="00C05AEA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31238F" w:rsidRPr="00C05AEA">
        <w:rPr>
          <w:rFonts w:ascii="Arial" w:eastAsia="Arial" w:hAnsi="Arial" w:cs="Arial"/>
          <w:color w:val="000000"/>
          <w:sz w:val="20"/>
          <w:lang w:eastAsia="pt-BR"/>
        </w:rPr>
        <w:t>a ser contemplado pelo concurso</w:t>
      </w:r>
      <w:r w:rsidR="00CB607C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. </w:t>
      </w:r>
      <w:r w:rsidR="00026E62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A escolha desta área está ligada ao desafio de </w:t>
      </w:r>
      <w:r w:rsidR="00CB607C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fomentar as equipes concorrentes a apresentarem propostas </w:t>
      </w:r>
      <w:r w:rsidR="00026E62" w:rsidRPr="00CD7306">
        <w:rPr>
          <w:rFonts w:ascii="Arial" w:eastAsia="Arial" w:hAnsi="Arial" w:cs="Arial"/>
          <w:color w:val="000000"/>
          <w:sz w:val="20"/>
          <w:lang w:eastAsia="pt-BR"/>
        </w:rPr>
        <w:t>com vistas à reabilitação do centro histórico de Natal</w:t>
      </w:r>
      <w:r w:rsidR="0031238F">
        <w:rPr>
          <w:rFonts w:ascii="Arial" w:eastAsia="Arial" w:hAnsi="Arial" w:cs="Arial"/>
          <w:color w:val="000000"/>
          <w:sz w:val="20"/>
          <w:lang w:eastAsia="pt-BR"/>
        </w:rPr>
        <w:t xml:space="preserve">, </w:t>
      </w:r>
      <w:r w:rsidR="0031238F" w:rsidRPr="00C05AEA">
        <w:rPr>
          <w:rFonts w:ascii="Arial" w:eastAsia="Arial" w:hAnsi="Arial" w:cs="Arial"/>
          <w:color w:val="000000"/>
          <w:sz w:val="20"/>
          <w:lang w:eastAsia="pt-BR"/>
        </w:rPr>
        <w:t>destacando-se o</w:t>
      </w:r>
      <w:r w:rsidR="00C05AEA" w:rsidRPr="00C05AEA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31238F" w:rsidRPr="00C05AEA">
        <w:rPr>
          <w:rFonts w:ascii="Arial" w:eastAsia="Arial" w:hAnsi="Arial" w:cs="Arial"/>
          <w:color w:val="000000"/>
          <w:sz w:val="20"/>
          <w:lang w:eastAsia="pt-BR"/>
        </w:rPr>
        <w:t xml:space="preserve">cenário de abandono, com muitos imóveis vazios e alguns em ruínas, apresentando-se um campo perfeito para o laboratório de ideias que é o </w:t>
      </w:r>
      <w:proofErr w:type="spellStart"/>
      <w:r w:rsidR="0031238F" w:rsidRPr="00C05AEA">
        <w:rPr>
          <w:rFonts w:ascii="Arial" w:eastAsia="Arial" w:hAnsi="Arial" w:cs="Arial"/>
          <w:color w:val="000000"/>
          <w:sz w:val="20"/>
          <w:lang w:eastAsia="pt-BR"/>
        </w:rPr>
        <w:t>UrbanLab</w:t>
      </w:r>
      <w:proofErr w:type="spellEnd"/>
      <w:r w:rsidR="0031238F" w:rsidRPr="00C05AEA">
        <w:rPr>
          <w:rFonts w:ascii="Arial" w:eastAsia="Arial" w:hAnsi="Arial" w:cs="Arial"/>
          <w:color w:val="000000"/>
          <w:sz w:val="20"/>
          <w:lang w:eastAsia="pt-BR"/>
        </w:rPr>
        <w:t>.</w:t>
      </w:r>
    </w:p>
    <w:p w14:paraId="5920705E" w14:textId="77777777" w:rsidR="00026E62" w:rsidRDefault="00026E62" w:rsidP="00026E62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A temática urbana </w:t>
      </w:r>
      <w:r w:rsidR="00CB607C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do bairro da Ribeira mostrou-se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estratégica </w:t>
      </w:r>
      <w:r w:rsidR="00CB607C" w:rsidRPr="00CD7306">
        <w:rPr>
          <w:rFonts w:ascii="Arial" w:eastAsia="Arial" w:hAnsi="Arial" w:cs="Arial"/>
          <w:color w:val="000000"/>
          <w:sz w:val="20"/>
          <w:lang w:eastAsia="pt-BR"/>
        </w:rPr>
        <w:t>para</w:t>
      </w:r>
      <w:r w:rsidR="00C05AEA" w:rsidRPr="00C05AEA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B3312A" w:rsidRPr="00FE1E1C">
        <w:rPr>
          <w:rFonts w:ascii="Arial" w:eastAsia="Arial" w:hAnsi="Arial" w:cs="Arial"/>
          <w:color w:val="000000"/>
          <w:sz w:val="20"/>
          <w:lang w:eastAsia="pt-BR"/>
        </w:rPr>
        <w:t>integrar</w:t>
      </w:r>
      <w:r w:rsidR="00C05AEA" w:rsidRPr="00FE1E1C">
        <w:rPr>
          <w:rFonts w:ascii="Arial" w:eastAsia="Arial" w:hAnsi="Arial" w:cs="Arial"/>
          <w:color w:val="000000"/>
          <w:sz w:val="20"/>
          <w:lang w:eastAsia="pt-BR"/>
        </w:rPr>
        <w:t xml:space="preserve"> um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projeto de urbanização </w:t>
      </w:r>
      <w:r w:rsidR="00B3312A" w:rsidRPr="00FE1E1C">
        <w:rPr>
          <w:rFonts w:ascii="Arial" w:eastAsia="Arial" w:hAnsi="Arial" w:cs="Arial"/>
          <w:color w:val="000000"/>
          <w:sz w:val="20"/>
          <w:lang w:eastAsia="pt-BR"/>
        </w:rPr>
        <w:t>à</w:t>
      </w:r>
      <w:r w:rsidR="00CB607C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proposta de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recuperação de uma área que</w:t>
      </w:r>
      <w:r w:rsidR="00B3312A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C05AEA" w:rsidRPr="00C05AEA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B3312A" w:rsidRPr="00FE1E1C">
        <w:rPr>
          <w:rFonts w:ascii="Arial" w:eastAsia="Arial" w:hAnsi="Arial" w:cs="Arial"/>
          <w:color w:val="000000"/>
          <w:sz w:val="20"/>
          <w:lang w:eastAsia="pt-BR"/>
        </w:rPr>
        <w:t xml:space="preserve">há algum tempo, </w:t>
      </w:r>
      <w:r w:rsidR="00CB607C" w:rsidRPr="00CD7306">
        <w:rPr>
          <w:rFonts w:ascii="Arial" w:eastAsia="Arial" w:hAnsi="Arial" w:cs="Arial"/>
          <w:color w:val="000000"/>
          <w:sz w:val="20"/>
          <w:lang w:eastAsia="pt-BR"/>
        </w:rPr>
        <w:t>vive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um processo de degradação, </w:t>
      </w:r>
      <w:r w:rsidR="00B3312A" w:rsidRPr="00FE1E1C">
        <w:rPr>
          <w:rFonts w:ascii="Arial" w:eastAsia="Arial" w:hAnsi="Arial" w:cs="Arial"/>
          <w:color w:val="000000"/>
          <w:sz w:val="20"/>
          <w:lang w:eastAsia="pt-BR"/>
        </w:rPr>
        <w:t>requerendo</w:t>
      </w:r>
      <w:r w:rsidR="00C05AEA" w:rsidRPr="00FE1E1C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FE1E1C">
        <w:rPr>
          <w:rFonts w:ascii="Arial" w:eastAsia="Arial" w:hAnsi="Arial" w:cs="Arial"/>
          <w:color w:val="000000"/>
          <w:sz w:val="20"/>
          <w:lang w:eastAsia="pt-BR"/>
        </w:rPr>
        <w:t>ações</w:t>
      </w:r>
      <w:r w:rsidR="00C05AEA" w:rsidRPr="00FE1E1C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6E7922">
        <w:rPr>
          <w:rFonts w:ascii="Arial" w:eastAsia="Arial" w:hAnsi="Arial" w:cs="Arial"/>
          <w:color w:val="000000"/>
          <w:sz w:val="20"/>
          <w:lang w:eastAsia="pt-BR"/>
        </w:rPr>
        <w:t xml:space="preserve">que </w:t>
      </w:r>
      <w:r w:rsidR="006E7922" w:rsidRPr="00FE1E1C">
        <w:rPr>
          <w:rFonts w:ascii="Arial" w:eastAsia="Arial" w:hAnsi="Arial" w:cs="Arial"/>
          <w:color w:val="000000"/>
          <w:sz w:val="20"/>
          <w:lang w:eastAsia="pt-BR"/>
        </w:rPr>
        <w:t>englobam</w:t>
      </w:r>
      <w:r w:rsidR="006E7922">
        <w:rPr>
          <w:rFonts w:ascii="Arial" w:eastAsia="Arial" w:hAnsi="Arial" w:cs="Arial"/>
          <w:color w:val="000000"/>
          <w:sz w:val="20"/>
          <w:lang w:eastAsia="pt-BR"/>
        </w:rPr>
        <w:t xml:space="preserve"> a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preservação do Sítio Histórico e a promoção de desenvolvimento social e econômico. Para o alcance dos objetivos propostos,</w:t>
      </w:r>
      <w:r w:rsidR="0064230E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a SEMURB indicou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algumas diretrizes </w:t>
      </w:r>
      <w:r w:rsidR="0064230E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que deveriam </w:t>
      </w:r>
      <w:r w:rsidR="006E7922">
        <w:rPr>
          <w:rFonts w:ascii="Arial" w:eastAsia="Arial" w:hAnsi="Arial" w:cs="Arial"/>
          <w:color w:val="000000"/>
          <w:sz w:val="20"/>
          <w:lang w:eastAsia="pt-BR"/>
        </w:rPr>
        <w:t>ser consideradas</w:t>
      </w:r>
      <w:r w:rsidR="00C05AEA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64230E" w:rsidRPr="00CD7306">
        <w:rPr>
          <w:rFonts w:ascii="Arial" w:eastAsia="Arial" w:hAnsi="Arial" w:cs="Arial"/>
          <w:color w:val="000000"/>
          <w:sz w:val="20"/>
          <w:lang w:eastAsia="pt-BR"/>
        </w:rPr>
        <w:t>pelas propostas do concurso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: </w:t>
      </w:r>
      <w:r w:rsidR="00FC69C4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(i) </w:t>
      </w:r>
      <w:r w:rsidR="00FC69C4" w:rsidRPr="00FE1E1C">
        <w:rPr>
          <w:rFonts w:ascii="Arial" w:eastAsia="Arial" w:hAnsi="Arial" w:cs="Arial"/>
          <w:color w:val="000000"/>
          <w:sz w:val="20"/>
          <w:lang w:eastAsia="pt-BR"/>
        </w:rPr>
        <w:t>r</w:t>
      </w:r>
      <w:r w:rsidRPr="00FE1E1C">
        <w:rPr>
          <w:rFonts w:ascii="Arial" w:eastAsia="Arial" w:hAnsi="Arial" w:cs="Arial"/>
          <w:color w:val="000000"/>
          <w:sz w:val="20"/>
          <w:lang w:eastAsia="pt-BR"/>
        </w:rPr>
        <w:t>evisão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do sistema viário </w:t>
      </w:r>
      <w:r w:rsidR="00610E63">
        <w:rPr>
          <w:rFonts w:ascii="Arial" w:eastAsia="Arial" w:hAnsi="Arial" w:cs="Arial"/>
          <w:color w:val="000000"/>
          <w:sz w:val="20"/>
          <w:lang w:eastAsia="pt-BR"/>
        </w:rPr>
        <w:t>d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a área</w:t>
      </w:r>
      <w:r w:rsidR="00610E63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de modo a </w:t>
      </w:r>
      <w:r w:rsidR="00610E63" w:rsidRPr="00CD7306">
        <w:rPr>
          <w:rFonts w:ascii="Arial" w:eastAsia="Arial" w:hAnsi="Arial" w:cs="Arial"/>
          <w:color w:val="000000"/>
          <w:sz w:val="20"/>
          <w:lang w:eastAsia="pt-BR"/>
        </w:rPr>
        <w:t>aperfeiçoar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a mobilidade (pedestres, ciclistas, transporte público e veículos privados) e criação de bolsões de estacionamento; </w:t>
      </w:r>
      <w:r w:rsidR="00FC69C4" w:rsidRPr="00CD7306">
        <w:rPr>
          <w:rFonts w:ascii="Arial" w:eastAsia="Arial" w:hAnsi="Arial" w:cs="Arial"/>
          <w:color w:val="000000"/>
          <w:sz w:val="20"/>
          <w:lang w:eastAsia="pt-BR"/>
        </w:rPr>
        <w:t>(</w:t>
      </w:r>
      <w:proofErr w:type="spellStart"/>
      <w:r w:rsidR="00FC69C4" w:rsidRPr="00CD7306">
        <w:rPr>
          <w:rFonts w:ascii="Arial" w:eastAsia="Arial" w:hAnsi="Arial" w:cs="Arial"/>
          <w:color w:val="000000"/>
          <w:sz w:val="20"/>
          <w:lang w:eastAsia="pt-BR"/>
        </w:rPr>
        <w:t>ii</w:t>
      </w:r>
      <w:proofErr w:type="spellEnd"/>
      <w:r w:rsidR="00FC69C4" w:rsidRPr="00CD7306">
        <w:rPr>
          <w:rFonts w:ascii="Arial" w:eastAsia="Arial" w:hAnsi="Arial" w:cs="Arial"/>
          <w:color w:val="000000"/>
          <w:sz w:val="20"/>
          <w:lang w:eastAsia="pt-BR"/>
        </w:rPr>
        <w:t>)</w:t>
      </w:r>
      <w:r w:rsidR="00EE2560" w:rsidRPr="00EE2560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A870E8" w:rsidRPr="00FE1E1C">
        <w:rPr>
          <w:rFonts w:ascii="Arial" w:eastAsia="Arial" w:hAnsi="Arial" w:cs="Arial"/>
          <w:color w:val="000000"/>
          <w:sz w:val="20"/>
          <w:lang w:eastAsia="pt-BR"/>
        </w:rPr>
        <w:t>incentivo à</w:t>
      </w:r>
      <w:r w:rsidR="00EE2560" w:rsidRPr="00FE1E1C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diversificação dos diferentes usos do solo na área, priorizando: residencial, institucional, turístico, cultural e de lazer; I; </w:t>
      </w:r>
      <w:r w:rsidR="00FC69C4" w:rsidRPr="00CD7306">
        <w:rPr>
          <w:rFonts w:ascii="Arial" w:eastAsia="Arial" w:hAnsi="Arial" w:cs="Arial"/>
          <w:color w:val="000000"/>
          <w:sz w:val="20"/>
          <w:lang w:eastAsia="pt-BR"/>
        </w:rPr>
        <w:t>(</w:t>
      </w:r>
      <w:proofErr w:type="spellStart"/>
      <w:r w:rsidR="00FC69C4" w:rsidRPr="00CD7306">
        <w:rPr>
          <w:rFonts w:ascii="Arial" w:eastAsia="Arial" w:hAnsi="Arial" w:cs="Arial"/>
          <w:color w:val="000000"/>
          <w:sz w:val="20"/>
          <w:lang w:eastAsia="pt-BR"/>
        </w:rPr>
        <w:t>iii</w:t>
      </w:r>
      <w:proofErr w:type="spellEnd"/>
      <w:r w:rsidR="00FC69C4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) </w:t>
      </w:r>
      <w:r w:rsidR="00FC69C4" w:rsidRPr="00FE1E1C">
        <w:rPr>
          <w:rFonts w:ascii="Arial" w:eastAsia="Arial" w:hAnsi="Arial" w:cs="Arial"/>
          <w:color w:val="000000"/>
          <w:sz w:val="20"/>
          <w:lang w:eastAsia="pt-BR"/>
        </w:rPr>
        <w:t>r</w:t>
      </w:r>
      <w:r w:rsidRPr="00FE1E1C">
        <w:rPr>
          <w:rFonts w:ascii="Arial" w:eastAsia="Arial" w:hAnsi="Arial" w:cs="Arial"/>
          <w:color w:val="000000"/>
          <w:sz w:val="20"/>
          <w:lang w:eastAsia="pt-BR"/>
        </w:rPr>
        <w:t>ecuperação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e reuso de imóveis em ruínas; </w:t>
      </w:r>
      <w:r w:rsidR="00FC69C4" w:rsidRPr="00CD7306">
        <w:rPr>
          <w:rFonts w:ascii="Arial" w:eastAsia="Arial" w:hAnsi="Arial" w:cs="Arial"/>
          <w:color w:val="000000"/>
          <w:sz w:val="20"/>
          <w:lang w:eastAsia="pt-BR"/>
        </w:rPr>
        <w:t>(</w:t>
      </w:r>
      <w:proofErr w:type="spellStart"/>
      <w:r w:rsidR="00FC69C4" w:rsidRPr="00CD7306">
        <w:rPr>
          <w:rFonts w:ascii="Arial" w:eastAsia="Arial" w:hAnsi="Arial" w:cs="Arial"/>
          <w:color w:val="000000"/>
          <w:sz w:val="20"/>
          <w:lang w:eastAsia="pt-BR"/>
        </w:rPr>
        <w:t>iv</w:t>
      </w:r>
      <w:proofErr w:type="spellEnd"/>
      <w:r w:rsidR="00FC69C4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) </w:t>
      </w:r>
      <w:r w:rsidR="00A870E8" w:rsidRPr="00FE1E1C">
        <w:rPr>
          <w:rFonts w:ascii="Arial" w:eastAsia="Arial" w:hAnsi="Arial" w:cs="Arial"/>
          <w:color w:val="000000"/>
          <w:sz w:val="20"/>
          <w:lang w:eastAsia="pt-BR"/>
        </w:rPr>
        <w:t>ampliação d</w:t>
      </w:r>
      <w:r w:rsidRPr="00FE1E1C">
        <w:rPr>
          <w:rFonts w:ascii="Arial" w:eastAsia="Arial" w:hAnsi="Arial" w:cs="Arial"/>
          <w:color w:val="000000"/>
          <w:sz w:val="20"/>
          <w:lang w:eastAsia="pt-BR"/>
        </w:rPr>
        <w:t>a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cobertura vegetal; </w:t>
      </w:r>
      <w:r w:rsidR="00FC69C4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(v) </w:t>
      </w:r>
      <w:r w:rsidR="00A870E8" w:rsidRPr="00FE1E1C">
        <w:rPr>
          <w:rFonts w:ascii="Arial" w:eastAsia="Arial" w:hAnsi="Arial" w:cs="Arial"/>
          <w:color w:val="000000"/>
          <w:sz w:val="20"/>
          <w:lang w:eastAsia="pt-BR"/>
        </w:rPr>
        <w:t>proposição de</w:t>
      </w:r>
      <w:r w:rsidR="00EE2560" w:rsidRPr="00FE1E1C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usos que promovam a integração da </w:t>
      </w:r>
      <w:r w:rsidR="00610E63">
        <w:rPr>
          <w:rFonts w:ascii="Arial" w:eastAsia="Arial" w:hAnsi="Arial" w:cs="Arial"/>
          <w:color w:val="000000"/>
          <w:sz w:val="20"/>
          <w:lang w:eastAsia="pt-BR"/>
        </w:rPr>
        <w:t>c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omunidade da AEIS Maruim, recém instalada no Residencial São Pedro através do Programa Minha Casa Minha Vida, com a dinâmica da área; </w:t>
      </w:r>
      <w:r w:rsidR="00FC69C4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(vi) </w:t>
      </w:r>
      <w:r w:rsidR="00FC69C4" w:rsidRPr="00FE1E1C">
        <w:rPr>
          <w:rFonts w:ascii="Arial" w:eastAsia="Arial" w:hAnsi="Arial" w:cs="Arial"/>
          <w:color w:val="000000"/>
          <w:sz w:val="20"/>
          <w:lang w:eastAsia="pt-BR"/>
        </w:rPr>
        <w:t>p</w:t>
      </w:r>
      <w:r w:rsidR="00EE2560" w:rsidRPr="00FE1E1C">
        <w:rPr>
          <w:rFonts w:ascii="Arial" w:eastAsia="Arial" w:hAnsi="Arial" w:cs="Arial"/>
          <w:color w:val="000000"/>
          <w:sz w:val="20"/>
          <w:lang w:eastAsia="pt-BR"/>
        </w:rPr>
        <w:t>rev</w:t>
      </w:r>
      <w:r w:rsidR="00EE2560">
        <w:rPr>
          <w:rFonts w:ascii="Arial" w:eastAsia="Arial" w:hAnsi="Arial" w:cs="Arial"/>
          <w:color w:val="000000"/>
          <w:sz w:val="20"/>
          <w:lang w:eastAsia="pt-BR"/>
        </w:rPr>
        <w:t>isão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610E63">
        <w:rPr>
          <w:rFonts w:ascii="Arial" w:eastAsia="Arial" w:hAnsi="Arial" w:cs="Arial"/>
          <w:color w:val="000000"/>
          <w:sz w:val="20"/>
          <w:lang w:eastAsia="pt-BR"/>
        </w:rPr>
        <w:t xml:space="preserve">de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espaços para a promoção de atividades culturais; </w:t>
      </w:r>
      <w:r w:rsidR="00FC69C4" w:rsidRPr="00CD7306">
        <w:rPr>
          <w:rFonts w:ascii="Arial" w:eastAsia="Arial" w:hAnsi="Arial" w:cs="Arial"/>
          <w:color w:val="000000"/>
          <w:sz w:val="20"/>
          <w:lang w:eastAsia="pt-BR"/>
        </w:rPr>
        <w:t>(</w:t>
      </w:r>
      <w:proofErr w:type="spellStart"/>
      <w:r w:rsidR="00FC69C4" w:rsidRPr="00CD7306">
        <w:rPr>
          <w:rFonts w:ascii="Arial" w:eastAsia="Arial" w:hAnsi="Arial" w:cs="Arial"/>
          <w:color w:val="000000"/>
          <w:sz w:val="20"/>
          <w:lang w:eastAsia="pt-BR"/>
        </w:rPr>
        <w:t>vii</w:t>
      </w:r>
      <w:proofErr w:type="spellEnd"/>
      <w:r w:rsidR="00FC69C4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)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utilização do transporte fluvial</w:t>
      </w:r>
      <w:r w:rsidR="00610E63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 tanto para fins turísticos como para alternativa de transporte público; </w:t>
      </w:r>
      <w:r w:rsidR="00FC69C4" w:rsidRPr="00CD7306">
        <w:rPr>
          <w:rFonts w:ascii="Arial" w:eastAsia="Arial" w:hAnsi="Arial" w:cs="Arial"/>
          <w:color w:val="000000"/>
          <w:sz w:val="20"/>
          <w:lang w:eastAsia="pt-BR"/>
        </w:rPr>
        <w:t>e (</w:t>
      </w:r>
      <w:proofErr w:type="spellStart"/>
      <w:r w:rsidR="00FC69C4" w:rsidRPr="00CD7306">
        <w:rPr>
          <w:rFonts w:ascii="Arial" w:eastAsia="Arial" w:hAnsi="Arial" w:cs="Arial"/>
          <w:color w:val="000000"/>
          <w:sz w:val="20"/>
          <w:lang w:eastAsia="pt-BR"/>
        </w:rPr>
        <w:t>viii</w:t>
      </w:r>
      <w:proofErr w:type="spellEnd"/>
      <w:r w:rsidR="00FC69C4" w:rsidRPr="00CD7306">
        <w:rPr>
          <w:rFonts w:ascii="Arial" w:eastAsia="Arial" w:hAnsi="Arial" w:cs="Arial"/>
          <w:color w:val="000000"/>
          <w:sz w:val="20"/>
          <w:lang w:eastAsia="pt-BR"/>
        </w:rPr>
        <w:t xml:space="preserve">) </w:t>
      </w:r>
      <w:r w:rsidR="00A870E8" w:rsidRPr="00FE1E1C">
        <w:rPr>
          <w:rFonts w:ascii="Arial" w:eastAsia="Arial" w:hAnsi="Arial" w:cs="Arial"/>
          <w:color w:val="000000"/>
          <w:sz w:val="20"/>
          <w:lang w:eastAsia="pt-BR"/>
        </w:rPr>
        <w:t>valorização d</w:t>
      </w:r>
      <w:r w:rsidRPr="00FE1E1C">
        <w:rPr>
          <w:rFonts w:ascii="Arial" w:eastAsia="Arial" w:hAnsi="Arial" w:cs="Arial"/>
          <w:color w:val="000000"/>
          <w:sz w:val="20"/>
          <w:lang w:eastAsia="pt-BR"/>
        </w:rPr>
        <w:t xml:space="preserve">o </w:t>
      </w:r>
      <w:r w:rsidRPr="00CD7306">
        <w:rPr>
          <w:rFonts w:ascii="Arial" w:eastAsia="Arial" w:hAnsi="Arial" w:cs="Arial"/>
          <w:color w:val="000000"/>
          <w:sz w:val="20"/>
          <w:lang w:eastAsia="pt-BR"/>
        </w:rPr>
        <w:t>visual cênico-paisagístico do Rio Potengi.</w:t>
      </w:r>
    </w:p>
    <w:p w14:paraId="4C839BDE" w14:textId="77777777" w:rsidR="004443A2" w:rsidRDefault="004443A2" w:rsidP="00026E62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</w:p>
    <w:p w14:paraId="6FFF65B1" w14:textId="77777777" w:rsidR="009B7FD2" w:rsidRDefault="009B7FD2" w:rsidP="00026E62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</w:p>
    <w:p w14:paraId="33ED3388" w14:textId="77777777" w:rsidR="006706CC" w:rsidRPr="000E74FB" w:rsidRDefault="006706CC" w:rsidP="006706CC">
      <w:pPr>
        <w:shd w:val="clear" w:color="auto" w:fill="F79539"/>
        <w:suppressAutoHyphens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ascii="Arial Narrow" w:eastAsia="Arial" w:hAnsi="Arial Narrow" w:cs="Calibri"/>
          <w:b/>
          <w:color w:val="000000"/>
          <w:lang w:eastAsia="pt-BR"/>
        </w:rPr>
      </w:pPr>
      <w:r>
        <w:rPr>
          <w:rFonts w:ascii="Arial Narrow" w:eastAsia="Arial" w:hAnsi="Arial Narrow" w:cs="Calibri"/>
          <w:b/>
          <w:color w:val="000000"/>
          <w:lang w:eastAsia="pt-BR"/>
        </w:rPr>
        <w:t xml:space="preserve">3 </w:t>
      </w:r>
      <w:r>
        <w:rPr>
          <w:rFonts w:ascii="Arial Narrow" w:eastAsia="Times New Roman" w:hAnsi="Arial Narrow" w:cs="Calibri"/>
          <w:b/>
          <w:color w:val="000000"/>
          <w:lang w:eastAsia="pt-BR"/>
        </w:rPr>
        <w:t>REGRAS DO CONCURSO</w:t>
      </w:r>
      <w:r w:rsidR="00A5750F">
        <w:rPr>
          <w:rFonts w:ascii="Arial Narrow" w:eastAsia="Times New Roman" w:hAnsi="Arial Narrow" w:cs="Calibri"/>
          <w:b/>
          <w:color w:val="000000"/>
          <w:lang w:eastAsia="pt-BR"/>
        </w:rPr>
        <w:t xml:space="preserve"> E JULGAMENTOS DAS PROPOSTAS</w:t>
      </w:r>
    </w:p>
    <w:p w14:paraId="2DDEC88A" w14:textId="77777777" w:rsidR="006706CC" w:rsidRPr="00046753" w:rsidRDefault="006706CC" w:rsidP="00046753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r w:rsidRPr="00046753">
        <w:rPr>
          <w:rFonts w:ascii="Arial" w:eastAsia="Arial" w:hAnsi="Arial" w:cs="Arial"/>
          <w:color w:val="000000"/>
          <w:sz w:val="20"/>
          <w:lang w:eastAsia="pt-BR"/>
        </w:rPr>
        <w:lastRenderedPageBreak/>
        <w:t xml:space="preserve">As regras do </w:t>
      </w:r>
      <w:r w:rsidR="00E71A04"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BID </w:t>
      </w:r>
      <w:proofErr w:type="spellStart"/>
      <w:r w:rsidRPr="00046753">
        <w:rPr>
          <w:rFonts w:ascii="Arial" w:eastAsia="Arial" w:hAnsi="Arial" w:cs="Arial"/>
          <w:color w:val="000000"/>
          <w:sz w:val="20"/>
          <w:lang w:eastAsia="pt-BR"/>
        </w:rPr>
        <w:t>UrbanLab</w:t>
      </w:r>
      <w:proofErr w:type="spellEnd"/>
      <w:r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Brasil </w:t>
      </w:r>
      <w:r w:rsidR="00791773" w:rsidRPr="00046753">
        <w:rPr>
          <w:rFonts w:ascii="Arial" w:eastAsia="Arial" w:hAnsi="Arial" w:cs="Arial"/>
          <w:color w:val="000000"/>
          <w:sz w:val="20"/>
          <w:lang w:eastAsia="pt-BR"/>
        </w:rPr>
        <w:t>1ª Edição, estabeleciam</w:t>
      </w:r>
      <w:r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que o concurso </w:t>
      </w:r>
      <w:r w:rsidR="008A4AD6" w:rsidRPr="00046753">
        <w:rPr>
          <w:rFonts w:ascii="Arial" w:eastAsia="Arial" w:hAnsi="Arial" w:cs="Arial"/>
          <w:color w:val="000000"/>
          <w:sz w:val="20"/>
          <w:lang w:eastAsia="pt-BR"/>
        </w:rPr>
        <w:t>seria</w:t>
      </w:r>
      <w:r w:rsidR="00046753"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046753">
        <w:rPr>
          <w:rFonts w:ascii="Arial" w:eastAsia="Arial" w:hAnsi="Arial" w:cs="Arial"/>
          <w:color w:val="000000"/>
          <w:sz w:val="20"/>
          <w:lang w:eastAsia="pt-BR"/>
        </w:rPr>
        <w:t>dirigido a est</w:t>
      </w:r>
      <w:r w:rsidR="00E71A04" w:rsidRPr="00046753">
        <w:rPr>
          <w:rFonts w:ascii="Arial" w:eastAsia="Arial" w:hAnsi="Arial" w:cs="Arial"/>
          <w:color w:val="000000"/>
          <w:sz w:val="20"/>
          <w:lang w:eastAsia="pt-BR"/>
        </w:rPr>
        <w:t>udantes de graduação que estivessem</w:t>
      </w:r>
      <w:r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cursando os dois últimos anos do curso universitário (cursos com mínimo de quatro até cinco anos), estudantes de pós-graduação em qualquer especialidade e professores universitários, na função d</w:t>
      </w:r>
      <w:r w:rsidR="00791773" w:rsidRPr="00046753">
        <w:rPr>
          <w:rFonts w:ascii="Arial" w:eastAsia="Arial" w:hAnsi="Arial" w:cs="Arial"/>
          <w:color w:val="000000"/>
          <w:sz w:val="20"/>
          <w:lang w:eastAsia="pt-BR"/>
        </w:rPr>
        <w:t>e supervisores. As equipes poder</w:t>
      </w:r>
      <w:r w:rsidR="00E71A04" w:rsidRPr="00046753">
        <w:rPr>
          <w:rFonts w:ascii="Arial" w:eastAsia="Arial" w:hAnsi="Arial" w:cs="Arial"/>
          <w:color w:val="000000"/>
          <w:sz w:val="20"/>
          <w:lang w:eastAsia="pt-BR"/>
        </w:rPr>
        <w:t>iam</w:t>
      </w:r>
      <w:r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ter em sua composição (dentro do limite de membros), até dois jovens profissionais</w:t>
      </w:r>
      <w:r w:rsidR="00E71A04" w:rsidRPr="00046753">
        <w:rPr>
          <w:rFonts w:ascii="Arial" w:eastAsia="Arial" w:hAnsi="Arial" w:cs="Arial"/>
          <w:color w:val="000000"/>
          <w:sz w:val="20"/>
          <w:lang w:eastAsia="pt-BR"/>
        </w:rPr>
        <w:t>. Todos os participantes deveriam</w:t>
      </w:r>
      <w:r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formar, obrigatoriamente, equipes multidisciplinares de no mínimo quatro e no máximo seis membros, que atend</w:t>
      </w:r>
      <w:r w:rsidR="00791773" w:rsidRPr="00046753">
        <w:rPr>
          <w:rFonts w:ascii="Arial" w:eastAsia="Arial" w:hAnsi="Arial" w:cs="Arial"/>
          <w:color w:val="000000"/>
          <w:sz w:val="20"/>
          <w:lang w:eastAsia="pt-BR"/>
        </w:rPr>
        <w:t>essem</w:t>
      </w:r>
      <w:r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às seguintes condições: (i) estarem matriculados como estudantes (graduação ou pós-graduação), em uma universidade brasileira; (</w:t>
      </w:r>
      <w:proofErr w:type="spellStart"/>
      <w:r w:rsidRPr="00046753">
        <w:rPr>
          <w:rFonts w:ascii="Arial" w:eastAsia="Arial" w:hAnsi="Arial" w:cs="Arial"/>
          <w:color w:val="000000"/>
          <w:sz w:val="20"/>
          <w:lang w:eastAsia="pt-BR"/>
        </w:rPr>
        <w:t>ii</w:t>
      </w:r>
      <w:proofErr w:type="spellEnd"/>
      <w:r w:rsidRPr="00046753">
        <w:rPr>
          <w:rFonts w:ascii="Arial" w:eastAsia="Arial" w:hAnsi="Arial" w:cs="Arial"/>
          <w:color w:val="000000"/>
          <w:sz w:val="20"/>
          <w:lang w:eastAsia="pt-BR"/>
        </w:rPr>
        <w:t>) os docentes supervisores dever</w:t>
      </w:r>
      <w:r w:rsidR="00E71A04" w:rsidRPr="00046753">
        <w:rPr>
          <w:rFonts w:ascii="Arial" w:eastAsia="Arial" w:hAnsi="Arial" w:cs="Arial"/>
          <w:color w:val="000000"/>
          <w:sz w:val="20"/>
          <w:lang w:eastAsia="pt-BR"/>
        </w:rPr>
        <w:t>iam</w:t>
      </w:r>
      <w:r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estar no exercício do cargo no momento da inscrição no concurso; (</w:t>
      </w:r>
      <w:proofErr w:type="spellStart"/>
      <w:r w:rsidRPr="00046753">
        <w:rPr>
          <w:rFonts w:ascii="Arial" w:eastAsia="Arial" w:hAnsi="Arial" w:cs="Arial"/>
          <w:color w:val="000000"/>
          <w:sz w:val="20"/>
          <w:lang w:eastAsia="pt-BR"/>
        </w:rPr>
        <w:t>iii</w:t>
      </w:r>
      <w:proofErr w:type="spellEnd"/>
      <w:r w:rsidRPr="00046753">
        <w:rPr>
          <w:rFonts w:ascii="Arial" w:eastAsia="Arial" w:hAnsi="Arial" w:cs="Arial"/>
          <w:color w:val="000000"/>
          <w:sz w:val="20"/>
          <w:lang w:eastAsia="pt-BR"/>
        </w:rPr>
        <w:t>) os jovens profissionais dever</w:t>
      </w:r>
      <w:r w:rsidR="00E71A04" w:rsidRPr="00046753">
        <w:rPr>
          <w:rFonts w:ascii="Arial" w:eastAsia="Arial" w:hAnsi="Arial" w:cs="Arial"/>
          <w:color w:val="000000"/>
          <w:sz w:val="20"/>
          <w:lang w:eastAsia="pt-BR"/>
        </w:rPr>
        <w:t>ia</w:t>
      </w:r>
      <w:r w:rsidR="00791773" w:rsidRPr="00046753">
        <w:rPr>
          <w:rFonts w:ascii="Arial" w:eastAsia="Arial" w:hAnsi="Arial" w:cs="Arial"/>
          <w:color w:val="000000"/>
          <w:sz w:val="20"/>
          <w:lang w:eastAsia="pt-BR"/>
        </w:rPr>
        <w:t>m</w:t>
      </w:r>
      <w:r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estar formados há no máximo três anos</w:t>
      </w:r>
      <w:r w:rsidR="006E7922" w:rsidRPr="00046753">
        <w:rPr>
          <w:rFonts w:ascii="Arial" w:eastAsia="Arial" w:hAnsi="Arial" w:cs="Arial"/>
          <w:color w:val="000000"/>
          <w:sz w:val="20"/>
          <w:lang w:eastAsia="pt-BR"/>
        </w:rPr>
        <w:t>;</w:t>
      </w:r>
      <w:r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(</w:t>
      </w:r>
      <w:proofErr w:type="spellStart"/>
      <w:r w:rsidRPr="00046753">
        <w:rPr>
          <w:rFonts w:ascii="Arial" w:eastAsia="Arial" w:hAnsi="Arial" w:cs="Arial"/>
          <w:color w:val="000000"/>
          <w:sz w:val="20"/>
          <w:lang w:eastAsia="pt-BR"/>
        </w:rPr>
        <w:t>iv</w:t>
      </w:r>
      <w:proofErr w:type="spellEnd"/>
      <w:r w:rsidRPr="00046753">
        <w:rPr>
          <w:rFonts w:ascii="Arial" w:eastAsia="Arial" w:hAnsi="Arial" w:cs="Arial"/>
          <w:color w:val="000000"/>
          <w:sz w:val="20"/>
          <w:lang w:eastAsia="pt-BR"/>
        </w:rPr>
        <w:t>) os membros da equipe, excetuando-se</w:t>
      </w:r>
      <w:r w:rsidR="00791773"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o docente supervisor</w:t>
      </w:r>
      <w:r w:rsidR="006E7922" w:rsidRPr="00046753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791773"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deveriam</w:t>
      </w:r>
      <w:r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ter, no máximo,</w:t>
      </w:r>
      <w:r w:rsidR="0004675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046753">
        <w:rPr>
          <w:rFonts w:ascii="Arial" w:eastAsia="Arial" w:hAnsi="Arial" w:cs="Arial"/>
          <w:color w:val="000000"/>
          <w:sz w:val="20"/>
          <w:lang w:eastAsia="pt-BR"/>
        </w:rPr>
        <w:t>trinta e cinco anos de idade no momento da inscrição; (v)</w:t>
      </w:r>
      <w:r w:rsidR="00046753"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6E7922" w:rsidRPr="00046753">
        <w:rPr>
          <w:rFonts w:ascii="Arial" w:eastAsia="Arial" w:hAnsi="Arial" w:cs="Arial"/>
          <w:color w:val="000000"/>
          <w:sz w:val="20"/>
          <w:lang w:eastAsia="pt-BR"/>
        </w:rPr>
        <w:t>os jovens profissionais</w:t>
      </w:r>
      <w:r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deve</w:t>
      </w:r>
      <w:r w:rsidR="00791773" w:rsidRPr="00046753">
        <w:rPr>
          <w:rFonts w:ascii="Arial" w:eastAsia="Arial" w:hAnsi="Arial" w:cs="Arial"/>
          <w:color w:val="000000"/>
          <w:sz w:val="20"/>
          <w:lang w:eastAsia="pt-BR"/>
        </w:rPr>
        <w:t>riam</w:t>
      </w:r>
      <w:r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ter estudado em universidade brasileira.</w:t>
      </w:r>
    </w:p>
    <w:p w14:paraId="56C031B2" w14:textId="77777777" w:rsidR="006706CC" w:rsidRPr="00046753" w:rsidRDefault="00791773" w:rsidP="00046753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r w:rsidRPr="00046753">
        <w:rPr>
          <w:rFonts w:ascii="Arial" w:eastAsia="Arial" w:hAnsi="Arial" w:cs="Arial"/>
          <w:color w:val="000000"/>
          <w:sz w:val="20"/>
          <w:lang w:eastAsia="pt-BR"/>
        </w:rPr>
        <w:t>Foram</w:t>
      </w:r>
      <w:r w:rsidR="006706CC"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admitidos brasileiros, naturalizados ou estrangeiros </w:t>
      </w:r>
      <w:r w:rsidR="00046753" w:rsidRPr="00046753">
        <w:rPr>
          <w:rFonts w:ascii="Arial" w:eastAsia="Arial" w:hAnsi="Arial" w:cs="Arial"/>
          <w:color w:val="000000"/>
          <w:sz w:val="20"/>
          <w:lang w:eastAsia="pt-BR"/>
        </w:rPr>
        <w:t>(</w:t>
      </w:r>
      <w:r w:rsidR="006E7922" w:rsidRPr="00046753">
        <w:rPr>
          <w:rFonts w:ascii="Arial" w:eastAsia="Arial" w:hAnsi="Arial" w:cs="Arial"/>
          <w:color w:val="000000"/>
          <w:sz w:val="20"/>
          <w:lang w:eastAsia="pt-BR"/>
        </w:rPr>
        <w:t>naturais</w:t>
      </w:r>
      <w:r w:rsidR="00046753"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6706CC" w:rsidRPr="00046753">
        <w:rPr>
          <w:rFonts w:ascii="Arial" w:eastAsia="Arial" w:hAnsi="Arial" w:cs="Arial"/>
          <w:color w:val="000000"/>
          <w:sz w:val="20"/>
          <w:lang w:eastAsia="pt-BR"/>
        </w:rPr>
        <w:t>de algum </w:t>
      </w:r>
      <w:hyperlink r:id="rId9" w:history="1">
        <w:r w:rsidR="006706CC" w:rsidRPr="00046753">
          <w:rPr>
            <w:rFonts w:ascii="Arial" w:eastAsia="Arial" w:hAnsi="Arial" w:cs="Arial"/>
            <w:color w:val="000000"/>
            <w:sz w:val="20"/>
            <w:lang w:eastAsia="pt-BR"/>
          </w:rPr>
          <w:t>país membro do BID</w:t>
        </w:r>
      </w:hyperlink>
      <w:r w:rsidRPr="00046753">
        <w:rPr>
          <w:rFonts w:ascii="Arial" w:eastAsia="Arial" w:hAnsi="Arial" w:cs="Arial"/>
          <w:color w:val="000000"/>
          <w:sz w:val="20"/>
          <w:lang w:eastAsia="pt-BR"/>
        </w:rPr>
        <w:t>), desde que estivessem</w:t>
      </w:r>
      <w:r w:rsidR="006706CC"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matriculados ou estudado em alguma universidade brasileira.</w:t>
      </w:r>
      <w:r w:rsidR="00145E74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6706CC"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A apresentação das propostas urbanísticas </w:t>
      </w:r>
      <w:r w:rsidRPr="00046753">
        <w:rPr>
          <w:rFonts w:ascii="Arial" w:eastAsia="Arial" w:hAnsi="Arial" w:cs="Arial"/>
          <w:color w:val="000000"/>
          <w:sz w:val="20"/>
          <w:lang w:eastAsia="pt-BR"/>
        </w:rPr>
        <w:t>deveria ser enviada</w:t>
      </w:r>
      <w:r w:rsidR="006706CC"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no formato de painel gráfico tamanho A1, com conteúdo livre, porém com informações suficientes para o perfeito entendimento da proposta, bem como seguir parâmetros específicos</w:t>
      </w:r>
      <w:r w:rsidR="009F3746" w:rsidRPr="00046753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145E74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6706CC"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que dispostos na página WEB </w:t>
      </w:r>
      <w:proofErr w:type="spellStart"/>
      <w:r w:rsidR="006706CC" w:rsidRPr="00046753">
        <w:rPr>
          <w:rFonts w:ascii="Arial" w:eastAsia="Arial" w:hAnsi="Arial" w:cs="Arial"/>
          <w:color w:val="000000"/>
          <w:sz w:val="20"/>
          <w:lang w:eastAsia="pt-BR"/>
        </w:rPr>
        <w:t>UrbanLab</w:t>
      </w:r>
      <w:proofErr w:type="spellEnd"/>
      <w:r w:rsidR="006706CC"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Brasil. Para receber inscrições e propostas, em todas </w:t>
      </w:r>
      <w:proofErr w:type="spellStart"/>
      <w:r w:rsidR="006706CC" w:rsidRPr="00046753">
        <w:rPr>
          <w:rFonts w:ascii="Arial" w:eastAsia="Arial" w:hAnsi="Arial" w:cs="Arial"/>
          <w:color w:val="000000"/>
          <w:sz w:val="20"/>
          <w:lang w:eastAsia="pt-BR"/>
        </w:rPr>
        <w:t>a</w:t>
      </w:r>
      <w:proofErr w:type="spellEnd"/>
      <w:r w:rsidR="006706CC"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 fases do concurso, disponibiliz</w:t>
      </w:r>
      <w:r w:rsidR="00E63212" w:rsidRPr="00046753">
        <w:rPr>
          <w:rFonts w:ascii="Arial" w:eastAsia="Arial" w:hAnsi="Arial" w:cs="Arial"/>
          <w:color w:val="000000"/>
          <w:sz w:val="20"/>
          <w:lang w:eastAsia="pt-BR"/>
        </w:rPr>
        <w:t>ou</w:t>
      </w:r>
      <w:r w:rsidR="006706CC" w:rsidRPr="00046753">
        <w:rPr>
          <w:rFonts w:ascii="Arial" w:eastAsia="Arial" w:hAnsi="Arial" w:cs="Arial"/>
          <w:color w:val="000000"/>
          <w:sz w:val="20"/>
          <w:lang w:eastAsia="pt-BR"/>
        </w:rPr>
        <w:t xml:space="preserve">-se acesso às equipes postulantes à plataforma da WEB denominada </w:t>
      </w:r>
      <w:proofErr w:type="spellStart"/>
      <w:r w:rsidR="006706CC" w:rsidRPr="00046753">
        <w:rPr>
          <w:rFonts w:ascii="Arial" w:eastAsia="Arial" w:hAnsi="Arial" w:cs="Arial"/>
          <w:color w:val="000000"/>
          <w:sz w:val="20"/>
          <w:lang w:eastAsia="pt-BR"/>
        </w:rPr>
        <w:t>Younoodle</w:t>
      </w:r>
      <w:proofErr w:type="spellEnd"/>
      <w:r w:rsidR="006706CC" w:rsidRPr="00046753">
        <w:rPr>
          <w:rFonts w:ascii="Arial" w:eastAsia="Arial" w:hAnsi="Arial" w:cs="Arial"/>
          <w:color w:val="000000"/>
          <w:sz w:val="20"/>
          <w:lang w:eastAsia="pt-BR"/>
        </w:rPr>
        <w:t>.</w:t>
      </w:r>
    </w:p>
    <w:p w14:paraId="263F5228" w14:textId="77777777" w:rsidR="006706CC" w:rsidRPr="00246F3E" w:rsidRDefault="006706CC" w:rsidP="00246F3E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r w:rsidRPr="00246F3E">
        <w:rPr>
          <w:rFonts w:ascii="Arial" w:eastAsia="Arial" w:hAnsi="Arial" w:cs="Arial"/>
          <w:color w:val="000000"/>
          <w:sz w:val="20"/>
          <w:lang w:eastAsia="pt-BR"/>
        </w:rPr>
        <w:t>Para avaliar as proposições</w:t>
      </w:r>
      <w:r w:rsidR="009F3746" w:rsidRPr="00246F3E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246F3E">
        <w:rPr>
          <w:rFonts w:ascii="Arial" w:eastAsia="Arial" w:hAnsi="Arial" w:cs="Arial"/>
          <w:color w:val="000000"/>
          <w:sz w:val="20"/>
          <w:lang w:eastAsia="pt-BR"/>
        </w:rPr>
        <w:t xml:space="preserve"> indicou-se um corpo de jurados internacional que contou com representantes especialistas do BID, Prefeito Municipal, Secretária do Meio Ambiente e Urbanismo</w:t>
      </w:r>
      <w:r w:rsidR="003955D3">
        <w:rPr>
          <w:rFonts w:ascii="Arial" w:eastAsia="Arial" w:hAnsi="Arial" w:cs="Arial"/>
          <w:color w:val="000000"/>
          <w:sz w:val="20"/>
          <w:lang w:eastAsia="pt-BR"/>
        </w:rPr>
        <w:t xml:space="preserve"> (SEMURB)</w:t>
      </w:r>
      <w:r w:rsidRPr="00246F3E">
        <w:rPr>
          <w:rFonts w:ascii="Arial" w:eastAsia="Arial" w:hAnsi="Arial" w:cs="Arial"/>
          <w:color w:val="000000"/>
          <w:sz w:val="20"/>
          <w:lang w:eastAsia="pt-BR"/>
        </w:rPr>
        <w:t xml:space="preserve"> do Natal e </w:t>
      </w:r>
      <w:r w:rsidR="00971204" w:rsidRPr="00246F3E">
        <w:rPr>
          <w:rFonts w:ascii="Arial" w:eastAsia="Arial" w:hAnsi="Arial" w:cs="Arial"/>
          <w:color w:val="000000"/>
          <w:sz w:val="20"/>
          <w:lang w:eastAsia="pt-BR"/>
        </w:rPr>
        <w:t>S</w:t>
      </w:r>
      <w:r w:rsidRPr="00246F3E">
        <w:rPr>
          <w:rFonts w:ascii="Arial" w:eastAsia="Arial" w:hAnsi="Arial" w:cs="Arial"/>
          <w:color w:val="000000"/>
          <w:sz w:val="20"/>
          <w:lang w:eastAsia="pt-BR"/>
        </w:rPr>
        <w:t>ecret</w:t>
      </w:r>
      <w:r w:rsidR="00246F3E" w:rsidRPr="00246F3E">
        <w:rPr>
          <w:rFonts w:ascii="Arial" w:eastAsia="Arial" w:hAnsi="Arial" w:cs="Arial"/>
          <w:color w:val="000000"/>
          <w:sz w:val="20"/>
          <w:lang w:eastAsia="pt-BR"/>
        </w:rPr>
        <w:t>á</w:t>
      </w:r>
      <w:r w:rsidRPr="00246F3E">
        <w:rPr>
          <w:rFonts w:ascii="Arial" w:eastAsia="Arial" w:hAnsi="Arial" w:cs="Arial"/>
          <w:color w:val="000000"/>
          <w:sz w:val="20"/>
          <w:lang w:eastAsia="pt-BR"/>
        </w:rPr>
        <w:t xml:space="preserve">ria </w:t>
      </w:r>
      <w:r w:rsidR="00971204" w:rsidRPr="00246F3E">
        <w:rPr>
          <w:rFonts w:ascii="Arial" w:eastAsia="Arial" w:hAnsi="Arial" w:cs="Arial"/>
          <w:color w:val="000000"/>
          <w:sz w:val="20"/>
          <w:lang w:eastAsia="pt-BR"/>
        </w:rPr>
        <w:t>A</w:t>
      </w:r>
      <w:r w:rsidRPr="00246F3E">
        <w:rPr>
          <w:rFonts w:ascii="Arial" w:eastAsia="Arial" w:hAnsi="Arial" w:cs="Arial"/>
          <w:color w:val="000000"/>
          <w:sz w:val="20"/>
          <w:lang w:eastAsia="pt-BR"/>
        </w:rPr>
        <w:t xml:space="preserve">djunta de </w:t>
      </w:r>
      <w:r w:rsidR="00971204" w:rsidRPr="00246F3E">
        <w:rPr>
          <w:rFonts w:ascii="Arial" w:eastAsia="Arial" w:hAnsi="Arial" w:cs="Arial"/>
          <w:color w:val="000000"/>
          <w:sz w:val="20"/>
          <w:lang w:eastAsia="pt-BR"/>
        </w:rPr>
        <w:t>P</w:t>
      </w:r>
      <w:r w:rsidRPr="00246F3E">
        <w:rPr>
          <w:rFonts w:ascii="Arial" w:eastAsia="Arial" w:hAnsi="Arial" w:cs="Arial"/>
          <w:color w:val="000000"/>
          <w:sz w:val="20"/>
          <w:lang w:eastAsia="pt-BR"/>
        </w:rPr>
        <w:t xml:space="preserve">lanejamento </w:t>
      </w:r>
      <w:r w:rsidR="00971204" w:rsidRPr="00246F3E">
        <w:rPr>
          <w:rFonts w:ascii="Arial" w:eastAsia="Arial" w:hAnsi="Arial" w:cs="Arial"/>
          <w:color w:val="000000"/>
          <w:sz w:val="20"/>
          <w:lang w:eastAsia="pt-BR"/>
        </w:rPr>
        <w:t>U</w:t>
      </w:r>
      <w:r w:rsidRPr="00246F3E">
        <w:rPr>
          <w:rFonts w:ascii="Arial" w:eastAsia="Arial" w:hAnsi="Arial" w:cs="Arial"/>
          <w:color w:val="000000"/>
          <w:sz w:val="20"/>
          <w:lang w:eastAsia="pt-BR"/>
        </w:rPr>
        <w:t xml:space="preserve">rbanístico e </w:t>
      </w:r>
      <w:r w:rsidR="00971204" w:rsidRPr="00246F3E">
        <w:rPr>
          <w:rFonts w:ascii="Arial" w:eastAsia="Arial" w:hAnsi="Arial" w:cs="Arial"/>
          <w:color w:val="000000"/>
          <w:sz w:val="20"/>
          <w:lang w:eastAsia="pt-BR"/>
        </w:rPr>
        <w:t>G</w:t>
      </w:r>
      <w:r w:rsidRPr="00246F3E">
        <w:rPr>
          <w:rFonts w:ascii="Arial" w:eastAsia="Arial" w:hAnsi="Arial" w:cs="Arial"/>
          <w:color w:val="000000"/>
          <w:sz w:val="20"/>
          <w:lang w:eastAsia="pt-BR"/>
        </w:rPr>
        <w:t xml:space="preserve">estão </w:t>
      </w:r>
      <w:r w:rsidR="00971204" w:rsidRPr="00246F3E">
        <w:rPr>
          <w:rFonts w:ascii="Arial" w:eastAsia="Arial" w:hAnsi="Arial" w:cs="Arial"/>
          <w:color w:val="000000"/>
          <w:sz w:val="20"/>
          <w:lang w:eastAsia="pt-BR"/>
        </w:rPr>
        <w:t>A</w:t>
      </w:r>
      <w:r w:rsidRPr="00246F3E">
        <w:rPr>
          <w:rFonts w:ascii="Arial" w:eastAsia="Arial" w:hAnsi="Arial" w:cs="Arial"/>
          <w:color w:val="000000"/>
          <w:sz w:val="20"/>
          <w:lang w:eastAsia="pt-BR"/>
        </w:rPr>
        <w:t xml:space="preserve">mbiental </w:t>
      </w:r>
      <w:r w:rsidR="003955D3">
        <w:rPr>
          <w:rFonts w:ascii="Arial" w:eastAsia="Arial" w:hAnsi="Arial" w:cs="Arial"/>
          <w:color w:val="000000"/>
          <w:sz w:val="20"/>
          <w:lang w:eastAsia="pt-BR"/>
        </w:rPr>
        <w:t>(SAIPUGA/</w:t>
      </w:r>
      <w:r w:rsidRPr="00246F3E">
        <w:rPr>
          <w:rFonts w:ascii="Arial" w:eastAsia="Arial" w:hAnsi="Arial" w:cs="Arial"/>
          <w:color w:val="000000"/>
          <w:sz w:val="20"/>
          <w:lang w:eastAsia="pt-BR"/>
        </w:rPr>
        <w:t>SEMURB</w:t>
      </w:r>
      <w:r w:rsidR="003955D3">
        <w:rPr>
          <w:rFonts w:ascii="Arial" w:eastAsia="Arial" w:hAnsi="Arial" w:cs="Arial"/>
          <w:color w:val="000000"/>
          <w:sz w:val="20"/>
          <w:lang w:eastAsia="pt-BR"/>
        </w:rPr>
        <w:t>)</w:t>
      </w:r>
      <w:r w:rsidRPr="00246F3E">
        <w:rPr>
          <w:rFonts w:ascii="Arial" w:eastAsia="Arial" w:hAnsi="Arial" w:cs="Arial"/>
          <w:color w:val="000000"/>
          <w:sz w:val="20"/>
          <w:lang w:eastAsia="pt-BR"/>
        </w:rPr>
        <w:t xml:space="preserve">. Três personalidades brasileiras com destaque em matérias afins ao concurso: Dr. Philip Yang; Arquiteto Paulo Casé e Clarisse da Cunha </w:t>
      </w:r>
      <w:proofErr w:type="spellStart"/>
      <w:r w:rsidRPr="00246F3E">
        <w:rPr>
          <w:rFonts w:ascii="Arial" w:eastAsia="Arial" w:hAnsi="Arial" w:cs="Arial"/>
          <w:color w:val="000000"/>
          <w:sz w:val="20"/>
          <w:lang w:eastAsia="pt-BR"/>
        </w:rPr>
        <w:t>Linke</w:t>
      </w:r>
      <w:proofErr w:type="spellEnd"/>
      <w:r w:rsidRPr="00246F3E">
        <w:rPr>
          <w:rFonts w:ascii="Arial" w:eastAsia="Arial" w:hAnsi="Arial" w:cs="Arial"/>
          <w:color w:val="000000"/>
          <w:sz w:val="20"/>
          <w:lang w:eastAsia="pt-BR"/>
        </w:rPr>
        <w:t>, diretora do Instituto de Políticas e Transporte &amp; Desenvolvimento – ITDP, um representante da CAIXA e um do Ministério das Cidades</w:t>
      </w:r>
      <w:r w:rsidR="009F3746" w:rsidRPr="00246F3E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246F3E">
        <w:rPr>
          <w:rFonts w:ascii="Arial" w:eastAsia="Arial" w:hAnsi="Arial" w:cs="Arial"/>
          <w:color w:val="000000"/>
          <w:sz w:val="20"/>
          <w:lang w:eastAsia="pt-BR"/>
        </w:rPr>
        <w:t xml:space="preserve"> somando-se um corpo de jurados, com 41 componentes.</w:t>
      </w:r>
    </w:p>
    <w:p w14:paraId="663F8FDC" w14:textId="77777777" w:rsidR="006706CC" w:rsidRPr="007326D4" w:rsidRDefault="006706CC" w:rsidP="007326D4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r w:rsidRPr="007326D4">
        <w:rPr>
          <w:rFonts w:ascii="Arial" w:eastAsia="Arial" w:hAnsi="Arial" w:cs="Arial"/>
          <w:color w:val="000000"/>
          <w:sz w:val="20"/>
          <w:lang w:eastAsia="pt-BR"/>
        </w:rPr>
        <w:t>O processo de avaliação, até a destinação da láurea, ensej</w:t>
      </w:r>
      <w:r w:rsidR="00A5750F" w:rsidRPr="007326D4">
        <w:rPr>
          <w:rFonts w:ascii="Arial" w:eastAsia="Arial" w:hAnsi="Arial" w:cs="Arial"/>
          <w:color w:val="000000"/>
          <w:sz w:val="20"/>
          <w:lang w:eastAsia="pt-BR"/>
        </w:rPr>
        <w:t>ou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três fases: a fase de candidatura e apresentação das propostas, </w:t>
      </w:r>
      <w:r w:rsidR="00E63212"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a fase 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>de seleção de vinte propostas semifinalistas</w:t>
      </w:r>
      <w:r w:rsidR="009F3746" w:rsidRPr="007326D4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por um comitê interno do BID, para</w:t>
      </w:r>
      <w:r w:rsidR="009F3746" w:rsidRPr="007326D4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então</w:t>
      </w:r>
      <w:r w:rsidR="009F3746" w:rsidRPr="007326D4">
        <w:rPr>
          <w:rFonts w:ascii="Arial" w:eastAsia="Arial" w:hAnsi="Arial" w:cs="Arial"/>
          <w:color w:val="000000"/>
          <w:sz w:val="20"/>
          <w:lang w:eastAsia="pt-BR"/>
        </w:rPr>
        <w:t>, serem</w:t>
      </w:r>
      <w:r w:rsidR="00D251BF"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9F3746" w:rsidRPr="007326D4">
        <w:rPr>
          <w:rFonts w:ascii="Arial" w:eastAsia="Arial" w:hAnsi="Arial" w:cs="Arial"/>
          <w:color w:val="000000"/>
          <w:sz w:val="20"/>
          <w:lang w:eastAsia="pt-BR"/>
        </w:rPr>
        <w:t>qualificadas</w:t>
      </w:r>
      <w:r w:rsidR="00D251BF"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três equipes </w:t>
      </w:r>
      <w:r w:rsidR="00A5750F" w:rsidRPr="007326D4">
        <w:rPr>
          <w:rFonts w:ascii="Arial" w:eastAsia="Arial" w:hAnsi="Arial" w:cs="Arial"/>
          <w:color w:val="000000"/>
          <w:sz w:val="20"/>
          <w:lang w:eastAsia="pt-BR"/>
        </w:rPr>
        <w:t>para a fase final</w:t>
      </w:r>
      <w:r w:rsidR="009F3746" w:rsidRPr="007326D4">
        <w:rPr>
          <w:rFonts w:ascii="Arial" w:eastAsia="Arial" w:hAnsi="Arial" w:cs="Arial"/>
          <w:color w:val="000000"/>
          <w:sz w:val="20"/>
          <w:lang w:eastAsia="pt-BR"/>
        </w:rPr>
        <w:t>, correspondente à apreciação pelo</w:t>
      </w:r>
      <w:r w:rsidR="00D251BF"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9F3746" w:rsidRPr="007326D4">
        <w:rPr>
          <w:rFonts w:ascii="Arial" w:eastAsia="Arial" w:hAnsi="Arial" w:cs="Arial"/>
          <w:color w:val="000000"/>
          <w:sz w:val="20"/>
          <w:lang w:eastAsia="pt-BR"/>
        </w:rPr>
        <w:t>júri internacional. Depois dess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>as três fases, as tr</w:t>
      </w:r>
      <w:r w:rsidR="00E63212" w:rsidRPr="007326D4">
        <w:rPr>
          <w:rFonts w:ascii="Arial" w:eastAsia="Arial" w:hAnsi="Arial" w:cs="Arial"/>
          <w:color w:val="000000"/>
          <w:sz w:val="20"/>
          <w:lang w:eastAsia="pt-BR"/>
        </w:rPr>
        <w:t>ês equipes finalistas apresentar</w:t>
      </w:r>
      <w:r w:rsidR="00D5539D" w:rsidRPr="007326D4">
        <w:rPr>
          <w:rFonts w:ascii="Arial" w:eastAsia="Arial" w:hAnsi="Arial" w:cs="Arial"/>
          <w:color w:val="000000"/>
          <w:sz w:val="20"/>
          <w:lang w:eastAsia="pt-BR"/>
        </w:rPr>
        <w:t>i</w:t>
      </w:r>
      <w:r w:rsidR="00E63212" w:rsidRPr="007326D4">
        <w:rPr>
          <w:rFonts w:ascii="Arial" w:eastAsia="Arial" w:hAnsi="Arial" w:cs="Arial"/>
          <w:color w:val="000000"/>
          <w:sz w:val="20"/>
          <w:lang w:eastAsia="pt-BR"/>
        </w:rPr>
        <w:t>am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presencialmente o seu trabalho ao júri que vot</w:t>
      </w:r>
      <w:r w:rsidR="00E63212" w:rsidRPr="007326D4">
        <w:rPr>
          <w:rFonts w:ascii="Arial" w:eastAsia="Arial" w:hAnsi="Arial" w:cs="Arial"/>
          <w:color w:val="000000"/>
          <w:sz w:val="20"/>
          <w:lang w:eastAsia="pt-BR"/>
        </w:rPr>
        <w:t>ou</w:t>
      </w:r>
      <w:r w:rsidR="009F3746" w:rsidRPr="007326D4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em seguida</w:t>
      </w:r>
      <w:r w:rsidR="00A5750F" w:rsidRPr="007326D4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D251BF"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A5750F" w:rsidRPr="007326D4">
        <w:rPr>
          <w:rFonts w:ascii="Arial" w:eastAsia="Arial" w:hAnsi="Arial" w:cs="Arial"/>
          <w:color w:val="000000"/>
          <w:sz w:val="20"/>
          <w:lang w:eastAsia="pt-BR"/>
        </w:rPr>
        <w:t>através de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sistema eletrônico</w:t>
      </w:r>
      <w:r w:rsidR="00A5750F" w:rsidRPr="007326D4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obte</w:t>
      </w:r>
      <w:r w:rsidR="00E63212"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ndo-se prontamente o resultado. 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Destaca-se que a premiação do </w:t>
      </w:r>
      <w:proofErr w:type="spellStart"/>
      <w:r w:rsidRPr="007326D4">
        <w:rPr>
          <w:rFonts w:ascii="Arial" w:eastAsia="Arial" w:hAnsi="Arial" w:cs="Arial"/>
          <w:color w:val="000000"/>
          <w:sz w:val="20"/>
          <w:lang w:eastAsia="pt-BR"/>
        </w:rPr>
        <w:t>UrbanLab</w:t>
      </w:r>
      <w:proofErr w:type="spellEnd"/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Brasil 1ª Edição te</w:t>
      </w:r>
      <w:r w:rsidR="00E63212" w:rsidRPr="007326D4">
        <w:rPr>
          <w:rFonts w:ascii="Arial" w:eastAsia="Arial" w:hAnsi="Arial" w:cs="Arial"/>
          <w:color w:val="000000"/>
          <w:sz w:val="20"/>
          <w:lang w:eastAsia="pt-BR"/>
        </w:rPr>
        <w:t>ve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sua cerimônia oferecida na sede do BID em Washington (DC), EUA, sucedida por recepção oferecida pelo Embaixador do Brasil Sérgio Amaral</w:t>
      </w:r>
      <w:r w:rsidR="009F3746" w:rsidRPr="007326D4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na Embaixada do Brasil naquele país. O BID oferece</w:t>
      </w:r>
      <w:r w:rsidR="00E63212" w:rsidRPr="007326D4">
        <w:rPr>
          <w:rFonts w:ascii="Arial" w:eastAsia="Arial" w:hAnsi="Arial" w:cs="Arial"/>
          <w:color w:val="000000"/>
          <w:sz w:val="20"/>
          <w:lang w:eastAsia="pt-BR"/>
        </w:rPr>
        <w:t>u</w:t>
      </w:r>
      <w:r w:rsidR="009700A3" w:rsidRPr="007326D4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como parte do prêmio</w:t>
      </w:r>
      <w:r w:rsidR="009700A3" w:rsidRPr="007326D4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a estada a três representantes da equipe vencedora e </w:t>
      </w:r>
      <w:r w:rsidR="00F24DE7" w:rsidRPr="007326D4">
        <w:rPr>
          <w:rFonts w:ascii="Arial" w:eastAsia="Arial" w:hAnsi="Arial" w:cs="Arial"/>
          <w:color w:val="000000"/>
          <w:sz w:val="20"/>
          <w:lang w:eastAsia="pt-BR"/>
        </w:rPr>
        <w:t>a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>o docente supervisor</w:t>
      </w:r>
      <w:r w:rsidR="00F24DE7" w:rsidRPr="007326D4">
        <w:rPr>
          <w:rFonts w:ascii="Arial" w:eastAsia="Arial" w:hAnsi="Arial" w:cs="Arial"/>
          <w:color w:val="000000"/>
          <w:sz w:val="20"/>
          <w:lang w:eastAsia="pt-BR"/>
        </w:rPr>
        <w:t>;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a estatueta do 1º ao 3º colocado</w:t>
      </w:r>
      <w:r w:rsidR="00F24DE7" w:rsidRPr="007326D4">
        <w:rPr>
          <w:rFonts w:ascii="Arial" w:eastAsia="Arial" w:hAnsi="Arial" w:cs="Arial"/>
          <w:color w:val="000000"/>
          <w:sz w:val="20"/>
          <w:lang w:eastAsia="pt-BR"/>
        </w:rPr>
        <w:t>;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e diplomas de primeiro, segundo e terceiro colocado</w:t>
      </w:r>
      <w:r w:rsidR="00F24DE7" w:rsidRPr="007326D4">
        <w:rPr>
          <w:rFonts w:ascii="Arial" w:eastAsia="Arial" w:hAnsi="Arial" w:cs="Arial"/>
          <w:color w:val="000000"/>
          <w:sz w:val="20"/>
          <w:lang w:eastAsia="pt-BR"/>
        </w:rPr>
        <w:t>;</w:t>
      </w:r>
      <w:r w:rsidR="00E63212"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além de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cinco diplomas de menção honrosa. Adicionalmente, a equipe vencedora recebe</w:t>
      </w:r>
      <w:r w:rsidR="00E63212" w:rsidRPr="007326D4">
        <w:rPr>
          <w:rFonts w:ascii="Arial" w:eastAsia="Arial" w:hAnsi="Arial" w:cs="Arial"/>
          <w:color w:val="000000"/>
          <w:sz w:val="20"/>
          <w:lang w:eastAsia="pt-BR"/>
        </w:rPr>
        <w:t>u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a quantia de US$ 5.000</w:t>
      </w:r>
      <w:r w:rsidR="00E63212"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(cinco mil dólares)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, além de exposição dos 8 melhores </w:t>
      </w:r>
      <w:r w:rsidR="009700A3" w:rsidRPr="007326D4">
        <w:rPr>
          <w:rFonts w:ascii="Arial" w:eastAsia="Arial" w:hAnsi="Arial" w:cs="Arial"/>
          <w:color w:val="000000"/>
          <w:sz w:val="20"/>
          <w:lang w:eastAsia="pt-BR"/>
        </w:rPr>
        <w:t>trabalhos</w:t>
      </w:r>
      <w:r w:rsidR="00F24DE7"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>no saguão principal da sede do BID em Washington, D.C.</w:t>
      </w:r>
    </w:p>
    <w:p w14:paraId="2F7EE821" w14:textId="77777777" w:rsidR="006706CC" w:rsidRPr="007326D4" w:rsidRDefault="006706CC" w:rsidP="007326D4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A fase de coroamento do concurso, no entanto, </w:t>
      </w:r>
      <w:r w:rsidR="00A5750F" w:rsidRPr="007326D4">
        <w:rPr>
          <w:rFonts w:ascii="Arial" w:eastAsia="Arial" w:hAnsi="Arial" w:cs="Arial"/>
          <w:color w:val="000000"/>
          <w:sz w:val="20"/>
          <w:lang w:eastAsia="pt-BR"/>
        </w:rPr>
        <w:t>foi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quando, de volta ao Brasil</w:t>
      </w:r>
      <w:r w:rsidR="00100FCD" w:rsidRPr="007326D4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7326D4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100FCD" w:rsidRPr="007326D4">
        <w:rPr>
          <w:rFonts w:ascii="Arial" w:eastAsia="Arial" w:hAnsi="Arial" w:cs="Arial"/>
          <w:color w:val="000000"/>
          <w:sz w:val="20"/>
          <w:lang w:eastAsia="pt-BR"/>
        </w:rPr>
        <w:t>a equipe</w:t>
      </w:r>
      <w:r w:rsidR="002D4B73">
        <w:rPr>
          <w:rFonts w:ascii="Arial" w:eastAsia="Arial" w:hAnsi="Arial" w:cs="Arial"/>
          <w:color w:val="000000"/>
          <w:sz w:val="20"/>
          <w:lang w:eastAsia="pt-BR"/>
        </w:rPr>
        <w:t xml:space="preserve"> vencedora</w:t>
      </w:r>
      <w:r w:rsidR="00100FCD"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teve ainda</w:t>
      </w:r>
      <w:r w:rsidR="007326D4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a oportunidade de validar e adaptar a sua proposta urbana, trabalhando por um mês </w:t>
      </w:r>
      <w:r w:rsidR="00E63212" w:rsidRPr="007326D4">
        <w:rPr>
          <w:rFonts w:ascii="Arial" w:eastAsia="Arial" w:hAnsi="Arial" w:cs="Arial"/>
          <w:color w:val="000000"/>
          <w:sz w:val="20"/>
          <w:lang w:eastAsia="pt-BR"/>
        </w:rPr>
        <w:t>em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Natal (RN), </w:t>
      </w:r>
      <w:r w:rsidR="00E63212" w:rsidRPr="007326D4">
        <w:rPr>
          <w:rFonts w:ascii="Arial" w:eastAsia="Arial" w:hAnsi="Arial" w:cs="Arial"/>
          <w:color w:val="000000"/>
          <w:sz w:val="20"/>
          <w:lang w:eastAsia="pt-BR"/>
        </w:rPr>
        <w:t>numa</w:t>
      </w:r>
      <w:r w:rsidR="007326D4">
        <w:rPr>
          <w:rFonts w:ascii="Arial" w:eastAsia="Arial" w:hAnsi="Arial" w:cs="Arial"/>
          <w:color w:val="000000"/>
          <w:sz w:val="20"/>
          <w:lang w:eastAsia="pt-BR"/>
        </w:rPr>
        <w:t xml:space="preserve"> parceria com técnicos 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da </w:t>
      </w:r>
      <w:r w:rsidR="00E63212" w:rsidRPr="007326D4">
        <w:rPr>
          <w:rFonts w:ascii="Arial" w:eastAsia="Arial" w:hAnsi="Arial" w:cs="Arial"/>
          <w:color w:val="000000"/>
          <w:sz w:val="20"/>
          <w:lang w:eastAsia="pt-BR"/>
        </w:rPr>
        <w:t>SEMURB</w:t>
      </w:r>
      <w:r w:rsidRPr="007326D4">
        <w:rPr>
          <w:rFonts w:ascii="Arial" w:eastAsia="Arial" w:hAnsi="Arial" w:cs="Arial"/>
          <w:color w:val="000000"/>
          <w:sz w:val="20"/>
          <w:lang w:eastAsia="pt-BR"/>
        </w:rPr>
        <w:t xml:space="preserve"> e especialistas do BID.</w:t>
      </w:r>
    </w:p>
    <w:p w14:paraId="329C0179" w14:textId="77777777" w:rsidR="00A5750F" w:rsidRPr="002D4B73" w:rsidRDefault="00A5750F" w:rsidP="002D4B73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r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A equipe vencedora do </w:t>
      </w:r>
      <w:proofErr w:type="spellStart"/>
      <w:r w:rsidRPr="002D4B73">
        <w:rPr>
          <w:rFonts w:ascii="Arial" w:eastAsia="Arial" w:hAnsi="Arial" w:cs="Arial"/>
          <w:color w:val="000000"/>
          <w:sz w:val="20"/>
          <w:lang w:eastAsia="pt-BR"/>
        </w:rPr>
        <w:t>UrbanLab</w:t>
      </w:r>
      <w:proofErr w:type="spellEnd"/>
      <w:r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Brasil 1ª Edição destacou-se em Washington (DC)</w:t>
      </w:r>
      <w:r w:rsidR="009700A3" w:rsidRPr="002D4B73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apresentando um trabalho </w:t>
      </w:r>
      <w:r w:rsidR="00D5539D" w:rsidRPr="002D4B73">
        <w:rPr>
          <w:rFonts w:ascii="Arial" w:eastAsia="Arial" w:hAnsi="Arial" w:cs="Arial"/>
          <w:color w:val="000000"/>
          <w:sz w:val="20"/>
          <w:lang w:eastAsia="pt-BR"/>
        </w:rPr>
        <w:t>elogiado pela</w:t>
      </w:r>
      <w:r w:rsidR="007326D4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100FCD" w:rsidRPr="002D4B73">
        <w:rPr>
          <w:rFonts w:ascii="Arial" w:eastAsia="Arial" w:hAnsi="Arial" w:cs="Arial"/>
          <w:color w:val="000000"/>
          <w:sz w:val="20"/>
          <w:lang w:eastAsia="pt-BR"/>
        </w:rPr>
        <w:t>maioria dos jurados. Ess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a equipe pertence à Universidade Federal do Rio Grande do Norte (UFRN), </w:t>
      </w:r>
      <w:r w:rsidR="00100FCD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contando 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com </w:t>
      </w:r>
      <w:r w:rsidR="00100FCD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os alunos Marcela Lorena </w:t>
      </w:r>
      <w:proofErr w:type="spellStart"/>
      <w:r w:rsidR="00100FCD" w:rsidRPr="002D4B73">
        <w:rPr>
          <w:rFonts w:ascii="Arial" w:eastAsia="Arial" w:hAnsi="Arial" w:cs="Arial"/>
          <w:color w:val="000000"/>
          <w:sz w:val="20"/>
          <w:lang w:eastAsia="pt-BR"/>
        </w:rPr>
        <w:t>Scheer</w:t>
      </w:r>
      <w:proofErr w:type="spellEnd"/>
      <w:r w:rsidR="00100FCD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, </w:t>
      </w:r>
      <w:proofErr w:type="spellStart"/>
      <w:r w:rsidR="00100FCD" w:rsidRPr="002D4B73">
        <w:rPr>
          <w:rFonts w:ascii="Arial" w:eastAsia="Arial" w:hAnsi="Arial" w:cs="Arial"/>
          <w:color w:val="000000"/>
          <w:sz w:val="20"/>
          <w:lang w:eastAsia="pt-BR"/>
        </w:rPr>
        <w:t>Dmetryus</w:t>
      </w:r>
      <w:proofErr w:type="spellEnd"/>
      <w:r w:rsidR="007326D4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proofErr w:type="spellStart"/>
      <w:r w:rsidR="00100FCD" w:rsidRPr="002D4B73">
        <w:rPr>
          <w:rFonts w:ascii="Arial" w:eastAsia="Arial" w:hAnsi="Arial" w:cs="Arial"/>
          <w:color w:val="000000"/>
          <w:sz w:val="20"/>
          <w:lang w:eastAsia="pt-BR"/>
        </w:rPr>
        <w:t>Targino</w:t>
      </w:r>
      <w:proofErr w:type="spellEnd"/>
      <w:r w:rsidR="00100FCD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de Souza, Nicholas Saraiva Martino e Mariah Oliveira </w:t>
      </w:r>
      <w:proofErr w:type="spellStart"/>
      <w:r w:rsidR="00100FCD" w:rsidRPr="002D4B73">
        <w:rPr>
          <w:rFonts w:ascii="Arial" w:eastAsia="Arial" w:hAnsi="Arial" w:cs="Arial"/>
          <w:color w:val="000000"/>
          <w:sz w:val="20"/>
          <w:lang w:eastAsia="pt-BR"/>
        </w:rPr>
        <w:t>Holder</w:t>
      </w:r>
      <w:proofErr w:type="spellEnd"/>
      <w:r w:rsidR="00100FCD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da Silva,</w:t>
      </w:r>
      <w:r w:rsidR="002D4B73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100FCD" w:rsidRPr="002D4B73">
        <w:rPr>
          <w:rFonts w:ascii="Arial" w:eastAsia="Arial" w:hAnsi="Arial" w:cs="Arial"/>
          <w:color w:val="000000"/>
          <w:sz w:val="20"/>
          <w:lang w:eastAsia="pt-BR"/>
        </w:rPr>
        <w:t>formulou a proposta intitulada “Olhos da Ribeira”, sob a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orientação da professora Dra. Ruth Ataíde, catedrática da Faculdade de Arquitetura e Urbanismo da UFRN</w:t>
      </w:r>
      <w:r w:rsidR="00100FCD" w:rsidRPr="002D4B73">
        <w:rPr>
          <w:rFonts w:ascii="Arial" w:eastAsia="Arial" w:hAnsi="Arial" w:cs="Arial"/>
          <w:color w:val="000000"/>
          <w:sz w:val="20"/>
          <w:lang w:eastAsia="pt-BR"/>
        </w:rPr>
        <w:t>.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A equipe, além de superar todos os desafios impostos pelas regras do concurso, concorreu com quarenta equipes de trinta e uma </w:t>
      </w:r>
      <w:r w:rsidR="00100FCD" w:rsidRPr="002D4B73">
        <w:rPr>
          <w:rFonts w:ascii="Arial" w:eastAsia="Arial" w:hAnsi="Arial" w:cs="Arial"/>
          <w:color w:val="000000"/>
          <w:sz w:val="20"/>
          <w:lang w:eastAsia="pt-BR"/>
        </w:rPr>
        <w:t>instituições universitárias, sediadas em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dezesseis cidades de todo o país. O diferencial trazido pela proposta </w:t>
      </w:r>
      <w:r w:rsidR="00100FCD" w:rsidRPr="002D4B73">
        <w:rPr>
          <w:rFonts w:ascii="Arial" w:eastAsia="Arial" w:hAnsi="Arial" w:cs="Arial"/>
          <w:color w:val="000000"/>
          <w:sz w:val="20"/>
          <w:lang w:eastAsia="pt-BR"/>
        </w:rPr>
        <w:t>vencedor</w:t>
      </w:r>
      <w:r w:rsidR="002D4B73" w:rsidRPr="002D4B73">
        <w:rPr>
          <w:rFonts w:ascii="Arial" w:eastAsia="Arial" w:hAnsi="Arial" w:cs="Arial"/>
          <w:color w:val="000000"/>
          <w:sz w:val="20"/>
          <w:lang w:eastAsia="pt-BR"/>
        </w:rPr>
        <w:t>a</w:t>
      </w:r>
      <w:r w:rsidR="00C12478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363C28" w:rsidRPr="002D4B73">
        <w:rPr>
          <w:rFonts w:ascii="Arial" w:eastAsia="Arial" w:hAnsi="Arial" w:cs="Arial"/>
          <w:color w:val="000000"/>
          <w:sz w:val="20"/>
          <w:lang w:eastAsia="pt-BR"/>
        </w:rPr>
        <w:t>foi</w:t>
      </w:r>
      <w:r w:rsidR="00C12478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>a aplicação de tecnologia</w:t>
      </w:r>
      <w:r w:rsidR="002D4B73" w:rsidRPr="002D4B73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C12478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propondo</w:t>
      </w:r>
      <w:r w:rsidR="00CC00FE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>uma rede so</w:t>
      </w:r>
      <w:r w:rsidR="00CC00FE" w:rsidRPr="002D4B73">
        <w:rPr>
          <w:rFonts w:ascii="Arial" w:eastAsia="Arial" w:hAnsi="Arial" w:cs="Arial"/>
          <w:color w:val="000000"/>
          <w:sz w:val="20"/>
          <w:lang w:eastAsia="pt-BR"/>
        </w:rPr>
        <w:t>cial de apoio e monitoramento à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>s ações sugeridas para a área</w:t>
      </w:r>
      <w:r w:rsidR="00C12478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CC00FE" w:rsidRPr="002D4B73">
        <w:rPr>
          <w:rFonts w:ascii="Arial" w:eastAsia="Arial" w:hAnsi="Arial" w:cs="Arial"/>
          <w:color w:val="000000"/>
          <w:sz w:val="20"/>
          <w:lang w:eastAsia="pt-BR"/>
        </w:rPr>
        <w:t>de intervenção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, privilegiando a comunidade local e </w:t>
      </w:r>
      <w:r w:rsidR="00CC00FE" w:rsidRPr="002D4B73">
        <w:rPr>
          <w:rFonts w:ascii="Arial" w:eastAsia="Arial" w:hAnsi="Arial" w:cs="Arial"/>
          <w:color w:val="000000"/>
          <w:sz w:val="20"/>
          <w:lang w:eastAsia="pt-BR"/>
        </w:rPr>
        <w:t>estimulando</w:t>
      </w:r>
      <w:r w:rsidR="00C12478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o sentimento de pertencimento das pessoas </w:t>
      </w:r>
      <w:r w:rsidR="00363C28" w:rsidRPr="002D4B73">
        <w:rPr>
          <w:rFonts w:ascii="Arial" w:eastAsia="Arial" w:hAnsi="Arial" w:cs="Arial"/>
          <w:color w:val="000000"/>
          <w:sz w:val="20"/>
          <w:lang w:eastAsia="pt-BR"/>
        </w:rPr>
        <w:t>ao</w:t>
      </w:r>
      <w:r w:rsidR="00C12478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>lugar</w:t>
      </w:r>
      <w:r w:rsidR="00C12478" w:rsidRPr="002D4B73">
        <w:rPr>
          <w:rFonts w:ascii="Arial" w:eastAsia="Arial" w:hAnsi="Arial" w:cs="Arial"/>
          <w:color w:val="000000"/>
          <w:sz w:val="20"/>
          <w:lang w:eastAsia="pt-BR"/>
        </w:rPr>
        <w:t>.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Es</w:t>
      </w:r>
      <w:r w:rsidR="00363C28" w:rsidRPr="002D4B73">
        <w:rPr>
          <w:rFonts w:ascii="Arial" w:eastAsia="Arial" w:hAnsi="Arial" w:cs="Arial"/>
          <w:color w:val="000000"/>
          <w:sz w:val="20"/>
          <w:lang w:eastAsia="pt-BR"/>
        </w:rPr>
        <w:t>s</w:t>
      </w:r>
      <w:r w:rsidR="00CC00FE" w:rsidRPr="002D4B73">
        <w:rPr>
          <w:rFonts w:ascii="Arial" w:eastAsia="Arial" w:hAnsi="Arial" w:cs="Arial"/>
          <w:color w:val="000000"/>
          <w:sz w:val="20"/>
          <w:lang w:eastAsia="pt-BR"/>
        </w:rPr>
        <w:t>a inovação</w:t>
      </w:r>
      <w:r w:rsidR="00C12478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CC00FE" w:rsidRPr="002D4B73">
        <w:rPr>
          <w:rFonts w:ascii="Arial" w:eastAsia="Arial" w:hAnsi="Arial" w:cs="Arial"/>
          <w:color w:val="000000"/>
          <w:sz w:val="20"/>
          <w:lang w:eastAsia="pt-BR"/>
        </w:rPr>
        <w:t>fortaleceu</w:t>
      </w:r>
      <w:r w:rsidR="00C12478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a participação cidadã </w:t>
      </w:r>
      <w:r w:rsidR="00363C28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em prol da 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>preservação dos marcos pa</w:t>
      </w:r>
      <w:r w:rsidR="00CC00FE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trimoniais e afetivos da área, </w:t>
      </w:r>
      <w:r w:rsidR="00C12478" w:rsidRPr="002D4B73">
        <w:rPr>
          <w:rFonts w:ascii="Arial" w:eastAsia="Arial" w:hAnsi="Arial" w:cs="Arial"/>
          <w:color w:val="000000"/>
          <w:sz w:val="20"/>
          <w:lang w:eastAsia="pt-BR"/>
        </w:rPr>
        <w:t>buscando</w:t>
      </w:r>
      <w:r w:rsidR="00CC00FE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estimular</w:t>
      </w:r>
      <w:r w:rsidR="00C12478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a apropriação dos espaços públicos pelos locais, </w:t>
      </w:r>
      <w:r w:rsidR="00363C28" w:rsidRPr="002D4B73">
        <w:rPr>
          <w:rFonts w:ascii="Arial" w:eastAsia="Arial" w:hAnsi="Arial" w:cs="Arial"/>
          <w:color w:val="000000"/>
          <w:sz w:val="20"/>
          <w:lang w:eastAsia="pt-BR"/>
        </w:rPr>
        <w:t>revela</w:t>
      </w:r>
      <w:r w:rsidR="00CC00FE" w:rsidRPr="002D4B73">
        <w:rPr>
          <w:rFonts w:ascii="Arial" w:eastAsia="Arial" w:hAnsi="Arial" w:cs="Arial"/>
          <w:color w:val="000000"/>
          <w:sz w:val="20"/>
          <w:lang w:eastAsia="pt-BR"/>
        </w:rPr>
        <w:t>ndo</w:t>
      </w:r>
      <w:r w:rsidR="00C12478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a Ribeira aos olhos da cidade. </w:t>
      </w:r>
      <w:r w:rsidR="00363C28" w:rsidRPr="002D4B73">
        <w:rPr>
          <w:rFonts w:ascii="Arial" w:eastAsia="Arial" w:hAnsi="Arial" w:cs="Arial"/>
          <w:color w:val="000000"/>
          <w:sz w:val="20"/>
          <w:lang w:eastAsia="pt-BR"/>
        </w:rPr>
        <w:t>Como resultado, o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trabalho des</w:t>
      </w:r>
      <w:r w:rsidR="00363C28" w:rsidRPr="002D4B73">
        <w:rPr>
          <w:rFonts w:ascii="Arial" w:eastAsia="Arial" w:hAnsi="Arial" w:cs="Arial"/>
          <w:color w:val="000000"/>
          <w:sz w:val="20"/>
          <w:lang w:eastAsia="pt-BR"/>
        </w:rPr>
        <w:t>s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>a equipe</w:t>
      </w:r>
      <w:r w:rsidR="00CC00FE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, </w:t>
      </w:r>
      <w:r w:rsidR="002D4B73">
        <w:rPr>
          <w:rFonts w:ascii="Arial" w:eastAsia="Arial" w:hAnsi="Arial" w:cs="Arial"/>
          <w:color w:val="000000"/>
          <w:sz w:val="20"/>
          <w:lang w:eastAsia="pt-BR"/>
        </w:rPr>
        <w:t>foi finalizado</w:t>
      </w:r>
      <w:r w:rsidR="00CC00FE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no formato de um </w:t>
      </w:r>
      <w:proofErr w:type="spellStart"/>
      <w:r w:rsidR="00CC00FE" w:rsidRPr="002D4B73">
        <w:rPr>
          <w:rFonts w:ascii="Arial" w:eastAsia="Arial" w:hAnsi="Arial" w:cs="Arial"/>
          <w:color w:val="000000"/>
          <w:sz w:val="20"/>
          <w:lang w:eastAsia="pt-BR"/>
        </w:rPr>
        <w:t>MasterPlan</w:t>
      </w:r>
      <w:proofErr w:type="spellEnd"/>
      <w:r w:rsidR="00CC00FE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preliminar que</w:t>
      </w:r>
      <w:r w:rsidR="00C12478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423D60" w:rsidRPr="002D4B73">
        <w:rPr>
          <w:rFonts w:ascii="Arial" w:eastAsia="Arial" w:hAnsi="Arial" w:cs="Arial"/>
          <w:color w:val="000000"/>
          <w:sz w:val="20"/>
          <w:lang w:eastAsia="pt-BR"/>
        </w:rPr>
        <w:t>ficará</w:t>
      </w:r>
      <w:r w:rsidR="00C12478" w:rsidRPr="002D4B73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Pr="002D4B73">
        <w:rPr>
          <w:rFonts w:ascii="Arial" w:eastAsia="Arial" w:hAnsi="Arial" w:cs="Arial"/>
          <w:color w:val="000000"/>
          <w:sz w:val="20"/>
          <w:lang w:eastAsia="pt-BR"/>
        </w:rPr>
        <w:t>como legado para a municipalidade</w:t>
      </w:r>
      <w:r w:rsidR="00C12478" w:rsidRPr="002D4B73">
        <w:rPr>
          <w:rFonts w:ascii="Arial" w:eastAsia="Arial" w:hAnsi="Arial" w:cs="Arial"/>
          <w:color w:val="000000"/>
          <w:sz w:val="20"/>
          <w:lang w:eastAsia="pt-BR"/>
        </w:rPr>
        <w:t>.</w:t>
      </w:r>
    </w:p>
    <w:p w14:paraId="25F13D60" w14:textId="77777777" w:rsidR="002F2698" w:rsidRDefault="002F2698" w:rsidP="00F0537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</w:p>
    <w:p w14:paraId="32CC4B1E" w14:textId="77777777" w:rsidR="002F2698" w:rsidRDefault="002F2698" w:rsidP="00F0537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</w:p>
    <w:p w14:paraId="626A7D10" w14:textId="77777777" w:rsidR="00F0537B" w:rsidRPr="002F2698" w:rsidRDefault="00481A4C" w:rsidP="002F2698">
      <w:pPr>
        <w:suppressAutoHyphens/>
        <w:spacing w:before="240" w:after="12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2F2698">
        <w:rPr>
          <w:rFonts w:ascii="Arial" w:hAnsi="Arial" w:cs="Arial"/>
          <w:noProof/>
          <w:sz w:val="16"/>
          <w:szCs w:val="16"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1BCFA6AA" wp14:editId="0839838E">
            <wp:simplePos x="0" y="0"/>
            <wp:positionH relativeFrom="margin">
              <wp:posOffset>1527810</wp:posOffset>
            </wp:positionH>
            <wp:positionV relativeFrom="paragraph">
              <wp:posOffset>328295</wp:posOffset>
            </wp:positionV>
            <wp:extent cx="3201670" cy="2641600"/>
            <wp:effectExtent l="19050" t="0" r="0" b="0"/>
            <wp:wrapTopAndBottom/>
            <wp:docPr id="1" name="Imagem 3" descr="C:\Users\André\AppData\Local\Microsoft\Windows\INetCache\Content.Word\EQUIPE VENCEDORA DA UF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é\AppData\Local\Microsoft\Windows\INetCache\Content.Word\EQUIPE VENCEDORA DA UFR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7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2698">
        <w:rPr>
          <w:rFonts w:ascii="Arial" w:eastAsia="Arial" w:hAnsi="Arial" w:cs="Arial"/>
          <w:color w:val="000000"/>
          <w:sz w:val="16"/>
          <w:szCs w:val="16"/>
          <w:lang w:eastAsia="pt-BR"/>
        </w:rPr>
        <w:t>F</w:t>
      </w:r>
      <w:r w:rsidR="002F2698" w:rsidRPr="002F2698">
        <w:rPr>
          <w:rFonts w:ascii="Arial" w:eastAsia="Arial" w:hAnsi="Arial" w:cs="Arial"/>
          <w:color w:val="000000"/>
          <w:sz w:val="16"/>
          <w:szCs w:val="16"/>
          <w:lang w:eastAsia="pt-BR"/>
        </w:rPr>
        <w:t>igura 01 – foto da</w:t>
      </w:r>
      <w:r w:rsidR="002F2698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equipe vencedora recebendo em W</w:t>
      </w:r>
      <w:r w:rsidR="002F2698" w:rsidRPr="002F2698">
        <w:rPr>
          <w:rFonts w:ascii="Arial" w:eastAsia="Arial" w:hAnsi="Arial" w:cs="Arial"/>
          <w:color w:val="000000"/>
          <w:sz w:val="16"/>
          <w:szCs w:val="16"/>
          <w:lang w:eastAsia="pt-BR"/>
        </w:rPr>
        <w:t>ashington</w:t>
      </w:r>
    </w:p>
    <w:p w14:paraId="2A4CAD60" w14:textId="77777777" w:rsidR="006706CC" w:rsidRPr="002F2698" w:rsidRDefault="002F2698" w:rsidP="002F2698">
      <w:pPr>
        <w:suppressAutoHyphens/>
        <w:spacing w:before="240" w:after="120" w:line="240" w:lineRule="auto"/>
        <w:jc w:val="center"/>
        <w:rPr>
          <w:rFonts w:ascii="Arial" w:eastAsia="Arial" w:hAnsi="Arial" w:cs="Arial"/>
          <w:sz w:val="16"/>
          <w:szCs w:val="16"/>
          <w:lang w:eastAsia="pt-BR"/>
        </w:rPr>
      </w:pPr>
      <w:r w:rsidRPr="002F2698">
        <w:rPr>
          <w:rFonts w:ascii="Arial" w:eastAsia="Arial" w:hAnsi="Arial" w:cs="Arial"/>
          <w:sz w:val="16"/>
          <w:szCs w:val="16"/>
          <w:lang w:eastAsia="pt-BR"/>
        </w:rPr>
        <w:t>FONTE: BID (2017)</w:t>
      </w:r>
    </w:p>
    <w:p w14:paraId="5AA3F831" w14:textId="77777777" w:rsidR="004443A2" w:rsidRPr="00481A4C" w:rsidRDefault="004443A2" w:rsidP="00481A4C">
      <w:pPr>
        <w:suppressAutoHyphens/>
        <w:spacing w:after="120" w:line="240" w:lineRule="auto"/>
        <w:jc w:val="center"/>
        <w:rPr>
          <w:rFonts w:ascii="Arial" w:eastAsia="Arial" w:hAnsi="Arial" w:cs="Arial"/>
          <w:color w:val="FF0000"/>
          <w:sz w:val="20"/>
          <w:lang w:eastAsia="pt-BR"/>
        </w:rPr>
      </w:pPr>
    </w:p>
    <w:p w14:paraId="5F75521B" w14:textId="77777777" w:rsidR="00F0537B" w:rsidRPr="000E74FB" w:rsidRDefault="00A5750F" w:rsidP="00F0537B">
      <w:pPr>
        <w:shd w:val="clear" w:color="auto" w:fill="F79539"/>
        <w:suppressAutoHyphens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ascii="Arial Narrow" w:eastAsia="Arial" w:hAnsi="Arial Narrow" w:cs="Calibri"/>
          <w:b/>
          <w:color w:val="000000"/>
          <w:lang w:eastAsia="pt-BR"/>
        </w:rPr>
      </w:pPr>
      <w:r>
        <w:rPr>
          <w:rFonts w:ascii="Arial Narrow" w:eastAsia="Arial" w:hAnsi="Arial Narrow" w:cs="Calibri"/>
          <w:b/>
          <w:color w:val="000000"/>
          <w:lang w:eastAsia="pt-BR"/>
        </w:rPr>
        <w:t>4</w:t>
      </w:r>
      <w:r w:rsidR="004443A2">
        <w:rPr>
          <w:rFonts w:ascii="Arial Narrow" w:eastAsia="Arial" w:hAnsi="Arial Narrow" w:cs="Calibri"/>
          <w:b/>
          <w:color w:val="000000"/>
          <w:lang w:eastAsia="pt-BR"/>
        </w:rPr>
        <w:t xml:space="preserve"> </w:t>
      </w:r>
      <w:r w:rsidR="00F0537B">
        <w:rPr>
          <w:rFonts w:ascii="Arial Narrow" w:eastAsia="Times New Roman" w:hAnsi="Arial Narrow" w:cs="Calibri"/>
          <w:b/>
          <w:color w:val="000000"/>
          <w:lang w:eastAsia="pt-BR"/>
        </w:rPr>
        <w:t xml:space="preserve">RESGATE HISTÓRICO </w:t>
      </w:r>
      <w:r w:rsidR="00F0537B" w:rsidRPr="00A5750F">
        <w:rPr>
          <w:rFonts w:ascii="Arial Narrow" w:eastAsia="Times New Roman" w:hAnsi="Arial Narrow" w:cs="Calibri"/>
          <w:b/>
          <w:color w:val="000000"/>
          <w:lang w:eastAsia="pt-BR"/>
        </w:rPr>
        <w:t>DAS INTERVENÇÕES</w:t>
      </w:r>
      <w:r w:rsidR="00F0537B">
        <w:rPr>
          <w:rFonts w:ascii="Arial Narrow" w:eastAsia="Times New Roman" w:hAnsi="Arial Narrow" w:cs="Calibri"/>
          <w:b/>
          <w:color w:val="000000"/>
          <w:lang w:eastAsia="pt-BR"/>
        </w:rPr>
        <w:t xml:space="preserve"> NA RIBEIRA </w:t>
      </w:r>
    </w:p>
    <w:p w14:paraId="32DBBBA3" w14:textId="77777777" w:rsidR="00F95096" w:rsidRPr="004443A2" w:rsidRDefault="00F95096" w:rsidP="00F0537B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lang w:eastAsia="pt-BR"/>
        </w:rPr>
      </w:pPr>
    </w:p>
    <w:p w14:paraId="32BA3049" w14:textId="77777777" w:rsidR="004443A2" w:rsidRDefault="00AB0A0E" w:rsidP="00F0537B"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F320E">
        <w:rPr>
          <w:rFonts w:ascii="Arial" w:eastAsia="Arial" w:hAnsi="Arial" w:cs="Arial"/>
          <w:sz w:val="20"/>
          <w:szCs w:val="20"/>
          <w:lang w:eastAsia="pt-BR"/>
        </w:rPr>
        <w:t xml:space="preserve">No final do século XX, quando as </w:t>
      </w:r>
      <w:r w:rsidR="00E51C9E" w:rsidRPr="000F320E">
        <w:rPr>
          <w:rFonts w:ascii="Arial" w:eastAsia="Arial" w:hAnsi="Arial" w:cs="Arial"/>
          <w:sz w:val="20"/>
          <w:szCs w:val="20"/>
          <w:lang w:eastAsia="pt-BR"/>
        </w:rPr>
        <w:t>políticas</w:t>
      </w:r>
      <w:r w:rsidRPr="000F320E">
        <w:rPr>
          <w:rFonts w:ascii="Arial" w:eastAsia="Arial" w:hAnsi="Arial" w:cs="Arial"/>
          <w:sz w:val="20"/>
          <w:szCs w:val="20"/>
          <w:lang w:eastAsia="pt-BR"/>
        </w:rPr>
        <w:t xml:space="preserve"> progressistas declinaram em função do neoliberalismo,</w:t>
      </w:r>
      <w:r w:rsidR="00EC7FC5" w:rsidRPr="000F320E">
        <w:rPr>
          <w:rFonts w:ascii="Arial" w:hAnsi="Arial" w:cs="Arial"/>
          <w:sz w:val="20"/>
          <w:szCs w:val="20"/>
        </w:rPr>
        <w:t xml:space="preserve"> internacionalização da economia e da competitividade entre cidades (</w:t>
      </w:r>
      <w:r w:rsidR="00EC7FC5" w:rsidRPr="005D3BBE">
        <w:rPr>
          <w:rFonts w:ascii="Arial" w:hAnsi="Arial" w:cs="Arial"/>
          <w:sz w:val="20"/>
          <w:szCs w:val="20"/>
        </w:rPr>
        <w:t>Harvey, 1992, 1996</w:t>
      </w:r>
      <w:r w:rsidR="00EC7FC5" w:rsidRPr="000F320E">
        <w:rPr>
          <w:rFonts w:ascii="Arial" w:hAnsi="Arial" w:cs="Arial"/>
          <w:sz w:val="20"/>
          <w:szCs w:val="20"/>
        </w:rPr>
        <w:t xml:space="preserve">), </w:t>
      </w:r>
      <w:r w:rsidR="00EC7FC5" w:rsidRPr="000F320E">
        <w:rPr>
          <w:rFonts w:ascii="Arial" w:eastAsia="Arial" w:hAnsi="Arial" w:cs="Arial"/>
          <w:sz w:val="20"/>
          <w:szCs w:val="20"/>
          <w:lang w:eastAsia="pt-BR"/>
        </w:rPr>
        <w:t>projetos de reestruturação urbana passaram a ocorrer, em grande parte, fruto de</w:t>
      </w:r>
      <w:r w:rsidR="00EC7FC5" w:rsidRPr="000F320E">
        <w:rPr>
          <w:rFonts w:ascii="Arial" w:hAnsi="Arial" w:cs="Arial"/>
          <w:sz w:val="20"/>
          <w:szCs w:val="20"/>
        </w:rPr>
        <w:t xml:space="preserve"> aliança entre capitais públicos e privados</w:t>
      </w:r>
      <w:r w:rsidRPr="000F320E">
        <w:rPr>
          <w:rFonts w:ascii="Arial" w:hAnsi="Arial" w:cs="Arial"/>
          <w:sz w:val="20"/>
          <w:szCs w:val="20"/>
        </w:rPr>
        <w:t xml:space="preserve">. </w:t>
      </w:r>
      <w:r w:rsidR="00EC7FC5" w:rsidRPr="000F320E">
        <w:rPr>
          <w:rFonts w:ascii="Arial" w:hAnsi="Arial" w:cs="Arial"/>
          <w:sz w:val="20"/>
          <w:szCs w:val="20"/>
        </w:rPr>
        <w:t xml:space="preserve">Os </w:t>
      </w:r>
      <w:r w:rsidRPr="000F320E">
        <w:rPr>
          <w:rFonts w:ascii="Arial" w:hAnsi="Arial" w:cs="Arial"/>
          <w:sz w:val="20"/>
          <w:szCs w:val="20"/>
        </w:rPr>
        <w:t xml:space="preserve">estudos </w:t>
      </w:r>
      <w:r w:rsidR="00EC7FC5" w:rsidRPr="000F320E">
        <w:rPr>
          <w:rFonts w:ascii="Arial" w:hAnsi="Arial" w:cs="Arial"/>
          <w:sz w:val="20"/>
          <w:szCs w:val="20"/>
        </w:rPr>
        <w:t>de Neil Smith (</w:t>
      </w:r>
      <w:r w:rsidR="00EC7FC5" w:rsidRPr="005D3BBE">
        <w:rPr>
          <w:rFonts w:ascii="Arial" w:hAnsi="Arial" w:cs="Arial"/>
          <w:sz w:val="20"/>
          <w:szCs w:val="20"/>
        </w:rPr>
        <w:t>1996</w:t>
      </w:r>
      <w:r w:rsidR="00EC7FC5" w:rsidRPr="000F320E">
        <w:rPr>
          <w:rFonts w:ascii="Arial" w:hAnsi="Arial" w:cs="Arial"/>
          <w:sz w:val="20"/>
          <w:szCs w:val="20"/>
        </w:rPr>
        <w:t xml:space="preserve">) observaram que os processos de reestruturação passaram a se dar de diferentes maneiras </w:t>
      </w:r>
      <w:r w:rsidR="00971204" w:rsidRPr="000F320E">
        <w:rPr>
          <w:rFonts w:ascii="Arial" w:hAnsi="Arial" w:cs="Arial"/>
          <w:sz w:val="20"/>
          <w:szCs w:val="20"/>
        </w:rPr>
        <w:t xml:space="preserve">se adequando a </w:t>
      </w:r>
      <w:r w:rsidR="00EC7FC5" w:rsidRPr="000F320E">
        <w:rPr>
          <w:rFonts w:ascii="Arial" w:hAnsi="Arial" w:cs="Arial"/>
          <w:sz w:val="20"/>
          <w:szCs w:val="20"/>
        </w:rPr>
        <w:t xml:space="preserve">cada </w:t>
      </w:r>
      <w:r w:rsidR="00971204" w:rsidRPr="000F320E">
        <w:rPr>
          <w:rFonts w:ascii="Arial" w:hAnsi="Arial" w:cs="Arial"/>
          <w:sz w:val="20"/>
          <w:szCs w:val="20"/>
        </w:rPr>
        <w:t>espaço geográfico onde ocorriam</w:t>
      </w:r>
      <w:r w:rsidR="00EC7FC5" w:rsidRPr="000F320E">
        <w:rPr>
          <w:rFonts w:ascii="Arial" w:hAnsi="Arial" w:cs="Arial"/>
          <w:sz w:val="20"/>
          <w:szCs w:val="20"/>
        </w:rPr>
        <w:t xml:space="preserve">, também, </w:t>
      </w:r>
      <w:r w:rsidRPr="000F320E">
        <w:rPr>
          <w:rFonts w:ascii="Arial" w:hAnsi="Arial" w:cs="Arial"/>
          <w:sz w:val="20"/>
          <w:szCs w:val="20"/>
        </w:rPr>
        <w:t>identificaram</w:t>
      </w:r>
      <w:r w:rsidR="00EC7FC5" w:rsidRPr="000F320E">
        <w:rPr>
          <w:rFonts w:ascii="Arial" w:hAnsi="Arial" w:cs="Arial"/>
          <w:sz w:val="20"/>
          <w:szCs w:val="20"/>
        </w:rPr>
        <w:t xml:space="preserve"> a existência de</w:t>
      </w:r>
      <w:r w:rsidRPr="000F320E">
        <w:rPr>
          <w:rFonts w:ascii="Arial" w:hAnsi="Arial" w:cs="Arial"/>
          <w:sz w:val="20"/>
          <w:szCs w:val="20"/>
        </w:rPr>
        <w:t xml:space="preserve"> ciclos de desvalorização, os quais, por vezes, induziam à renovação urbana, por outras, não se completavam a ponto de gerar o interesse do capital em investir nas áreas degradadas, o que chamou de “renda diferencial” (</w:t>
      </w:r>
      <w:proofErr w:type="spellStart"/>
      <w:r w:rsidRPr="005D3BBE">
        <w:rPr>
          <w:rFonts w:ascii="Arial" w:hAnsi="Arial" w:cs="Arial"/>
          <w:i/>
          <w:sz w:val="20"/>
          <w:szCs w:val="20"/>
        </w:rPr>
        <w:t>rent</w:t>
      </w:r>
      <w:proofErr w:type="spellEnd"/>
      <w:r w:rsidRPr="005D3BBE">
        <w:rPr>
          <w:rFonts w:ascii="Arial" w:hAnsi="Arial" w:cs="Arial"/>
          <w:i/>
          <w:sz w:val="20"/>
          <w:szCs w:val="20"/>
        </w:rPr>
        <w:t xml:space="preserve"> gap</w:t>
      </w:r>
      <w:r w:rsidRPr="000F320E">
        <w:rPr>
          <w:rFonts w:ascii="Arial" w:hAnsi="Arial" w:cs="Arial"/>
          <w:sz w:val="20"/>
          <w:szCs w:val="20"/>
        </w:rPr>
        <w:t>)</w:t>
      </w:r>
      <w:r w:rsidR="00EC7FC5" w:rsidRPr="000F320E">
        <w:rPr>
          <w:rFonts w:ascii="Arial" w:hAnsi="Arial" w:cs="Arial"/>
          <w:sz w:val="20"/>
          <w:szCs w:val="20"/>
        </w:rPr>
        <w:t xml:space="preserve">. </w:t>
      </w:r>
      <w:r w:rsidR="00E51C9E" w:rsidRPr="000F320E">
        <w:rPr>
          <w:rFonts w:ascii="Arial" w:hAnsi="Arial" w:cs="Arial"/>
          <w:sz w:val="20"/>
          <w:szCs w:val="20"/>
        </w:rPr>
        <w:t>O autor e</w:t>
      </w:r>
      <w:r w:rsidR="00EC7FC5" w:rsidRPr="000F320E">
        <w:rPr>
          <w:rFonts w:ascii="Arial" w:hAnsi="Arial" w:cs="Arial"/>
          <w:sz w:val="20"/>
          <w:szCs w:val="20"/>
        </w:rPr>
        <w:t xml:space="preserve">xplica que o reinvestimento em uma área exige que a mesma decline, ou se valorize, até atingir um determinado ponto, quando se torna economicamente viável para os empreendedores reinvestirem ali. Entre os possíveis investimentos, </w:t>
      </w:r>
      <w:r w:rsidR="00EC7FC5" w:rsidRPr="00FF0D1A">
        <w:rPr>
          <w:rFonts w:ascii="Arial" w:hAnsi="Arial" w:cs="Arial"/>
          <w:sz w:val="20"/>
          <w:szCs w:val="20"/>
        </w:rPr>
        <w:t xml:space="preserve">aqueles em </w:t>
      </w:r>
      <w:r w:rsidR="00FF0D1A" w:rsidRPr="00FF0D1A">
        <w:rPr>
          <w:rFonts w:ascii="Arial" w:hAnsi="Arial" w:cs="Arial"/>
          <w:sz w:val="20"/>
          <w:szCs w:val="20"/>
        </w:rPr>
        <w:t>bens imóveis</w:t>
      </w:r>
      <w:r w:rsidR="00EC7FC5" w:rsidRPr="00FF0D1A">
        <w:rPr>
          <w:rFonts w:ascii="Arial" w:hAnsi="Arial" w:cs="Arial"/>
          <w:sz w:val="20"/>
          <w:szCs w:val="20"/>
        </w:rPr>
        <w:t xml:space="preserve"> assumem especial importância pela margem de lucro que possibilitam</w:t>
      </w:r>
      <w:r w:rsidR="004443A2">
        <w:rPr>
          <w:rStyle w:val="Refdenotadefim"/>
          <w:rFonts w:ascii="Arial" w:hAnsi="Arial" w:cs="Arial"/>
          <w:sz w:val="20"/>
          <w:szCs w:val="20"/>
        </w:rPr>
        <w:endnoteReference w:id="2"/>
      </w:r>
      <w:r w:rsidR="004443A2">
        <w:rPr>
          <w:rFonts w:ascii="Arial" w:hAnsi="Arial" w:cs="Arial"/>
          <w:sz w:val="20"/>
          <w:szCs w:val="20"/>
        </w:rPr>
        <w:t>.</w:t>
      </w:r>
    </w:p>
    <w:p w14:paraId="2BDB32B8" w14:textId="77777777" w:rsidR="00ED2633" w:rsidRPr="000F320E" w:rsidRDefault="00481A4C" w:rsidP="00417ADE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lang w:eastAsia="pt-BR"/>
        </w:rPr>
      </w:pPr>
      <w:r w:rsidRPr="000F320E">
        <w:rPr>
          <w:rFonts w:ascii="Arial" w:eastAsia="Arial" w:hAnsi="Arial" w:cs="Arial"/>
          <w:sz w:val="20"/>
          <w:lang w:eastAsia="pt-BR"/>
        </w:rPr>
        <w:t>A</w:t>
      </w:r>
      <w:r w:rsidR="00EC7FC5" w:rsidRPr="000F320E">
        <w:rPr>
          <w:rFonts w:ascii="Arial" w:eastAsia="Arial" w:hAnsi="Arial" w:cs="Arial"/>
          <w:sz w:val="20"/>
          <w:lang w:eastAsia="pt-BR"/>
        </w:rPr>
        <w:t xml:space="preserve"> Ribeira</w:t>
      </w:r>
      <w:r w:rsidR="00466C61">
        <w:rPr>
          <w:rFonts w:ascii="Arial" w:eastAsia="Arial" w:hAnsi="Arial" w:cs="Arial"/>
          <w:sz w:val="20"/>
          <w:lang w:eastAsia="pt-BR"/>
        </w:rPr>
        <w:t>,</w:t>
      </w:r>
      <w:r w:rsidR="00EC7FC5" w:rsidRPr="000F320E">
        <w:rPr>
          <w:rFonts w:ascii="Arial" w:eastAsia="Arial" w:hAnsi="Arial" w:cs="Arial"/>
          <w:sz w:val="20"/>
          <w:lang w:eastAsia="pt-BR"/>
        </w:rPr>
        <w:t xml:space="preserve"> desde 1980</w:t>
      </w:r>
      <w:r w:rsidR="00466C61">
        <w:rPr>
          <w:rFonts w:ascii="Arial" w:eastAsia="Arial" w:hAnsi="Arial" w:cs="Arial"/>
          <w:sz w:val="20"/>
          <w:lang w:eastAsia="pt-BR"/>
        </w:rPr>
        <w:t>,</w:t>
      </w:r>
      <w:r w:rsidR="004443A2">
        <w:rPr>
          <w:rFonts w:ascii="Arial" w:eastAsia="Arial" w:hAnsi="Arial" w:cs="Arial"/>
          <w:sz w:val="20"/>
          <w:lang w:eastAsia="pt-BR"/>
        </w:rPr>
        <w:t xml:space="preserve"> </w:t>
      </w:r>
      <w:r w:rsidR="00E51C9E" w:rsidRPr="000F320E">
        <w:rPr>
          <w:rFonts w:ascii="Arial" w:eastAsia="Arial" w:hAnsi="Arial" w:cs="Arial"/>
          <w:sz w:val="20"/>
          <w:lang w:eastAsia="pt-BR"/>
        </w:rPr>
        <w:t>vem vivenciando fases de projeto e investimento,</w:t>
      </w:r>
      <w:r w:rsidR="004443A2">
        <w:rPr>
          <w:rFonts w:ascii="Arial" w:eastAsia="Arial" w:hAnsi="Arial" w:cs="Arial"/>
          <w:sz w:val="20"/>
          <w:lang w:eastAsia="pt-BR"/>
        </w:rPr>
        <w:t xml:space="preserve"> </w:t>
      </w:r>
      <w:r w:rsidR="00E51C9E" w:rsidRPr="000F320E">
        <w:rPr>
          <w:rFonts w:ascii="Arial" w:eastAsia="Arial" w:hAnsi="Arial" w:cs="Arial"/>
          <w:sz w:val="20"/>
          <w:lang w:eastAsia="pt-BR"/>
        </w:rPr>
        <w:t>contudo</w:t>
      </w:r>
      <w:r w:rsidR="00F762FD" w:rsidRPr="000F320E">
        <w:rPr>
          <w:rFonts w:ascii="Arial" w:eastAsia="Arial" w:hAnsi="Arial" w:cs="Arial"/>
          <w:sz w:val="20"/>
          <w:lang w:eastAsia="pt-BR"/>
        </w:rPr>
        <w:t>,</w:t>
      </w:r>
      <w:r w:rsidR="00E51C9E" w:rsidRPr="000F320E">
        <w:rPr>
          <w:rFonts w:ascii="Arial" w:eastAsia="Arial" w:hAnsi="Arial" w:cs="Arial"/>
          <w:sz w:val="20"/>
          <w:lang w:eastAsia="pt-BR"/>
        </w:rPr>
        <w:t xml:space="preserve"> sem</w:t>
      </w:r>
      <w:r w:rsidR="00F95096" w:rsidRPr="000F320E">
        <w:rPr>
          <w:rFonts w:ascii="Arial" w:eastAsia="Arial" w:hAnsi="Arial" w:cs="Arial"/>
          <w:sz w:val="20"/>
          <w:lang w:eastAsia="pt-BR"/>
        </w:rPr>
        <w:t xml:space="preserve"> atingir uma real transformação</w:t>
      </w:r>
      <w:r w:rsidR="00F762FD" w:rsidRPr="000F320E">
        <w:rPr>
          <w:rFonts w:ascii="Arial" w:eastAsia="Arial" w:hAnsi="Arial" w:cs="Arial"/>
          <w:sz w:val="20"/>
          <w:lang w:eastAsia="pt-BR"/>
        </w:rPr>
        <w:t xml:space="preserve"> e</w:t>
      </w:r>
      <w:r w:rsidR="00F95096" w:rsidRPr="000F320E">
        <w:rPr>
          <w:rFonts w:ascii="Arial" w:eastAsia="Arial" w:hAnsi="Arial" w:cs="Arial"/>
          <w:sz w:val="20"/>
          <w:lang w:eastAsia="pt-BR"/>
        </w:rPr>
        <w:t>, a</w:t>
      </w:r>
      <w:r w:rsidR="00E51C9E" w:rsidRPr="000F320E">
        <w:rPr>
          <w:rFonts w:ascii="Arial" w:eastAsia="Arial" w:hAnsi="Arial" w:cs="Arial"/>
          <w:sz w:val="20"/>
          <w:lang w:eastAsia="pt-BR"/>
        </w:rPr>
        <w:t>t</w:t>
      </w:r>
      <w:r w:rsidR="00F95096" w:rsidRPr="000F320E">
        <w:rPr>
          <w:rFonts w:ascii="Arial" w:eastAsia="Arial" w:hAnsi="Arial" w:cs="Arial"/>
          <w:sz w:val="20"/>
          <w:lang w:eastAsia="pt-BR"/>
        </w:rPr>
        <w:t>é</w:t>
      </w:r>
      <w:r w:rsidR="00E51C9E" w:rsidRPr="000F320E">
        <w:rPr>
          <w:rFonts w:ascii="Arial" w:eastAsia="Arial" w:hAnsi="Arial" w:cs="Arial"/>
          <w:sz w:val="20"/>
          <w:lang w:eastAsia="pt-BR"/>
        </w:rPr>
        <w:t xml:space="preserve"> então</w:t>
      </w:r>
      <w:r w:rsidR="00F762FD" w:rsidRPr="000F320E">
        <w:rPr>
          <w:rFonts w:ascii="Arial" w:eastAsia="Arial" w:hAnsi="Arial" w:cs="Arial"/>
          <w:sz w:val="20"/>
          <w:lang w:eastAsia="pt-BR"/>
        </w:rPr>
        <w:t>,</w:t>
      </w:r>
      <w:r w:rsidR="004443A2">
        <w:rPr>
          <w:rFonts w:ascii="Arial" w:eastAsia="Arial" w:hAnsi="Arial" w:cs="Arial"/>
          <w:sz w:val="20"/>
          <w:lang w:eastAsia="pt-BR"/>
        </w:rPr>
        <w:t xml:space="preserve"> </w:t>
      </w:r>
      <w:r w:rsidR="00F95096" w:rsidRPr="000F320E">
        <w:rPr>
          <w:rFonts w:ascii="Arial" w:eastAsia="Arial" w:hAnsi="Arial" w:cs="Arial"/>
          <w:sz w:val="20"/>
          <w:lang w:eastAsia="pt-BR"/>
        </w:rPr>
        <w:t xml:space="preserve">sem </w:t>
      </w:r>
      <w:r w:rsidR="00E51C9E" w:rsidRPr="000F320E">
        <w:rPr>
          <w:rFonts w:ascii="Arial" w:eastAsia="Arial" w:hAnsi="Arial" w:cs="Arial"/>
          <w:sz w:val="20"/>
          <w:lang w:eastAsia="pt-BR"/>
        </w:rPr>
        <w:t xml:space="preserve">ter conseguido se desvencilhar de uma imagem de </w:t>
      </w:r>
      <w:r w:rsidR="003A0AE6" w:rsidRPr="000F320E">
        <w:rPr>
          <w:rFonts w:ascii="Arial" w:eastAsia="Arial" w:hAnsi="Arial" w:cs="Arial"/>
          <w:sz w:val="20"/>
          <w:lang w:eastAsia="pt-BR"/>
        </w:rPr>
        <w:t>decadência</w:t>
      </w:r>
      <w:r w:rsidR="00E51C9E" w:rsidRPr="000F320E">
        <w:rPr>
          <w:rFonts w:ascii="Arial" w:eastAsia="Arial" w:hAnsi="Arial" w:cs="Arial"/>
          <w:sz w:val="20"/>
          <w:lang w:eastAsia="pt-BR"/>
        </w:rPr>
        <w:t xml:space="preserve">. </w:t>
      </w:r>
      <w:r w:rsidR="00F95096" w:rsidRPr="000F320E">
        <w:rPr>
          <w:rFonts w:ascii="Arial" w:eastAsia="Arial" w:hAnsi="Arial" w:cs="Arial"/>
          <w:sz w:val="20"/>
          <w:lang w:eastAsia="pt-BR"/>
        </w:rPr>
        <w:t>C</w:t>
      </w:r>
      <w:r w:rsidR="00EC7FC5" w:rsidRPr="000F320E">
        <w:rPr>
          <w:rFonts w:ascii="Arial" w:eastAsia="Arial" w:hAnsi="Arial" w:cs="Arial"/>
          <w:sz w:val="20"/>
          <w:lang w:eastAsia="pt-BR"/>
        </w:rPr>
        <w:t xml:space="preserve">ada </w:t>
      </w:r>
      <w:r w:rsidR="00F95096" w:rsidRPr="000F320E">
        <w:rPr>
          <w:rFonts w:ascii="Arial" w:eastAsia="Arial" w:hAnsi="Arial" w:cs="Arial"/>
          <w:sz w:val="20"/>
          <w:lang w:eastAsia="pt-BR"/>
        </w:rPr>
        <w:t xml:space="preserve">nova </w:t>
      </w:r>
      <w:r w:rsidR="00EC7FC5" w:rsidRPr="000F320E">
        <w:rPr>
          <w:rFonts w:ascii="Arial" w:eastAsia="Arial" w:hAnsi="Arial" w:cs="Arial"/>
          <w:sz w:val="20"/>
          <w:lang w:eastAsia="pt-BR"/>
        </w:rPr>
        <w:t>tentativa</w:t>
      </w:r>
      <w:r w:rsidR="00F95096" w:rsidRPr="000F320E">
        <w:rPr>
          <w:rFonts w:ascii="Arial" w:eastAsia="Arial" w:hAnsi="Arial" w:cs="Arial"/>
          <w:sz w:val="20"/>
          <w:lang w:eastAsia="pt-BR"/>
        </w:rPr>
        <w:t xml:space="preserve">, geralmente </w:t>
      </w:r>
      <w:r w:rsidR="003A0AE6" w:rsidRPr="000F320E">
        <w:rPr>
          <w:rFonts w:ascii="Arial" w:eastAsia="Arial" w:hAnsi="Arial" w:cs="Arial"/>
          <w:sz w:val="20"/>
          <w:lang w:eastAsia="pt-BR"/>
        </w:rPr>
        <w:t xml:space="preserve">pouco ou não </w:t>
      </w:r>
      <w:r w:rsidR="00F95096" w:rsidRPr="000F320E">
        <w:rPr>
          <w:rFonts w:ascii="Arial" w:eastAsia="Arial" w:hAnsi="Arial" w:cs="Arial"/>
          <w:sz w:val="20"/>
          <w:lang w:eastAsia="pt-BR"/>
        </w:rPr>
        <w:t>articulada</w:t>
      </w:r>
      <w:r w:rsidR="003A0AE6" w:rsidRPr="000F320E">
        <w:rPr>
          <w:rFonts w:ascii="Arial" w:eastAsia="Arial" w:hAnsi="Arial" w:cs="Arial"/>
          <w:sz w:val="20"/>
          <w:lang w:eastAsia="pt-BR"/>
        </w:rPr>
        <w:t xml:space="preserve"> entre elas</w:t>
      </w:r>
      <w:r w:rsidR="00F95096" w:rsidRPr="000F320E">
        <w:rPr>
          <w:rFonts w:ascii="Arial" w:eastAsia="Arial" w:hAnsi="Arial" w:cs="Arial"/>
          <w:sz w:val="20"/>
          <w:lang w:eastAsia="pt-BR"/>
        </w:rPr>
        <w:t xml:space="preserve">, </w:t>
      </w:r>
      <w:r w:rsidR="00F228EA">
        <w:rPr>
          <w:rFonts w:ascii="Arial" w:eastAsia="Arial" w:hAnsi="Arial" w:cs="Arial"/>
          <w:sz w:val="20"/>
          <w:lang w:eastAsia="pt-BR"/>
        </w:rPr>
        <w:t xml:space="preserve">utilizou uma nova terminologia </w:t>
      </w:r>
      <w:r w:rsidR="00F95096" w:rsidRPr="000F320E">
        <w:rPr>
          <w:rFonts w:ascii="Arial" w:eastAsia="Arial" w:hAnsi="Arial" w:cs="Arial"/>
          <w:sz w:val="20"/>
          <w:lang w:eastAsia="pt-BR"/>
        </w:rPr>
        <w:t xml:space="preserve">(recuperação, revitalização, reabilitação) </w:t>
      </w:r>
      <w:r w:rsidR="003A0AE6" w:rsidRPr="000F320E">
        <w:rPr>
          <w:rFonts w:ascii="Arial" w:eastAsia="Arial" w:hAnsi="Arial" w:cs="Arial"/>
          <w:sz w:val="20"/>
          <w:lang w:eastAsia="pt-BR"/>
        </w:rPr>
        <w:t>para indicar</w:t>
      </w:r>
      <w:r w:rsidR="00CC7F67" w:rsidRPr="000F320E">
        <w:rPr>
          <w:rFonts w:ascii="Arial" w:eastAsia="Arial" w:hAnsi="Arial" w:cs="Arial"/>
          <w:sz w:val="20"/>
          <w:lang w:eastAsia="pt-BR"/>
        </w:rPr>
        <w:t xml:space="preserve"> a </w:t>
      </w:r>
      <w:r w:rsidR="00F95096" w:rsidRPr="000F320E">
        <w:rPr>
          <w:rFonts w:ascii="Arial" w:eastAsia="Arial" w:hAnsi="Arial" w:cs="Arial"/>
          <w:sz w:val="20"/>
          <w:lang w:eastAsia="pt-BR"/>
        </w:rPr>
        <w:t xml:space="preserve">almejada </w:t>
      </w:r>
      <w:r w:rsidR="00CC7F67" w:rsidRPr="000F320E">
        <w:rPr>
          <w:rFonts w:ascii="Arial" w:eastAsia="Arial" w:hAnsi="Arial" w:cs="Arial"/>
          <w:sz w:val="20"/>
          <w:lang w:eastAsia="pt-BR"/>
        </w:rPr>
        <w:t>renovação</w:t>
      </w:r>
      <w:r w:rsidR="00F95096" w:rsidRPr="000F320E">
        <w:rPr>
          <w:rFonts w:ascii="Arial" w:eastAsia="Arial" w:hAnsi="Arial" w:cs="Arial"/>
          <w:sz w:val="20"/>
          <w:lang w:eastAsia="pt-BR"/>
        </w:rPr>
        <w:t xml:space="preserve"> e busca</w:t>
      </w:r>
      <w:r w:rsidR="003A0AE6" w:rsidRPr="000F320E">
        <w:rPr>
          <w:rFonts w:ascii="Arial" w:eastAsia="Arial" w:hAnsi="Arial" w:cs="Arial"/>
          <w:sz w:val="20"/>
          <w:lang w:eastAsia="pt-BR"/>
        </w:rPr>
        <w:t xml:space="preserve"> da</w:t>
      </w:r>
      <w:r w:rsidR="00F95096" w:rsidRPr="000F320E">
        <w:rPr>
          <w:rFonts w:ascii="Arial" w:eastAsia="Arial" w:hAnsi="Arial" w:cs="Arial"/>
          <w:sz w:val="20"/>
          <w:lang w:eastAsia="pt-BR"/>
        </w:rPr>
        <w:t xml:space="preserve"> atratividade perdida</w:t>
      </w:r>
      <w:r w:rsidR="00ED2633" w:rsidRPr="000F320E">
        <w:rPr>
          <w:rFonts w:ascii="Arial" w:eastAsia="Arial" w:hAnsi="Arial" w:cs="Arial"/>
          <w:sz w:val="20"/>
          <w:lang w:eastAsia="pt-BR"/>
        </w:rPr>
        <w:t xml:space="preserve">. </w:t>
      </w:r>
      <w:r w:rsidR="00F228EA">
        <w:rPr>
          <w:rFonts w:ascii="Arial" w:eastAsia="Arial" w:hAnsi="Arial" w:cs="Arial"/>
          <w:sz w:val="20"/>
          <w:lang w:eastAsia="pt-BR"/>
        </w:rPr>
        <w:t>No entanto</w:t>
      </w:r>
      <w:r w:rsidR="00ED2633" w:rsidRPr="000F320E">
        <w:rPr>
          <w:rFonts w:ascii="Arial" w:eastAsia="Arial" w:hAnsi="Arial" w:cs="Arial"/>
          <w:sz w:val="20"/>
          <w:lang w:eastAsia="pt-BR"/>
        </w:rPr>
        <w:t xml:space="preserve">, </w:t>
      </w:r>
      <w:r w:rsidR="00F228EA">
        <w:rPr>
          <w:rFonts w:ascii="Arial" w:eastAsia="Arial" w:hAnsi="Arial" w:cs="Arial"/>
          <w:sz w:val="20"/>
          <w:lang w:eastAsia="pt-BR"/>
        </w:rPr>
        <w:t xml:space="preserve">observa-se que </w:t>
      </w:r>
      <w:r w:rsidR="00EC7FC5" w:rsidRPr="000F320E">
        <w:rPr>
          <w:rFonts w:ascii="Arial" w:eastAsia="Arial" w:hAnsi="Arial" w:cs="Arial"/>
          <w:sz w:val="20"/>
          <w:lang w:eastAsia="pt-BR"/>
        </w:rPr>
        <w:t>as ideias muitas vezes se repetiram</w:t>
      </w:r>
      <w:r w:rsidR="00F95096" w:rsidRPr="000F320E">
        <w:rPr>
          <w:rFonts w:ascii="Arial" w:eastAsia="Arial" w:hAnsi="Arial" w:cs="Arial"/>
          <w:sz w:val="20"/>
          <w:lang w:eastAsia="pt-BR"/>
        </w:rPr>
        <w:t xml:space="preserve">, </w:t>
      </w:r>
      <w:r w:rsidR="00ED2633" w:rsidRPr="000F320E">
        <w:rPr>
          <w:rFonts w:ascii="Arial" w:eastAsia="Arial" w:hAnsi="Arial" w:cs="Arial"/>
          <w:sz w:val="20"/>
          <w:lang w:eastAsia="pt-BR"/>
        </w:rPr>
        <w:t>moldando</w:t>
      </w:r>
      <w:r w:rsidR="00EC7FC5" w:rsidRPr="000F320E">
        <w:rPr>
          <w:rFonts w:ascii="Arial" w:eastAsia="Arial" w:hAnsi="Arial" w:cs="Arial"/>
          <w:sz w:val="20"/>
          <w:lang w:eastAsia="pt-BR"/>
        </w:rPr>
        <w:t xml:space="preserve"> cenários com projetos de maior ou menor </w:t>
      </w:r>
      <w:r w:rsidR="00ED2633" w:rsidRPr="000F320E">
        <w:rPr>
          <w:rFonts w:ascii="Arial" w:eastAsia="Arial" w:hAnsi="Arial" w:cs="Arial"/>
          <w:sz w:val="20"/>
          <w:lang w:eastAsia="pt-BR"/>
        </w:rPr>
        <w:t>envergadura, de acordo com as cifras previstas para</w:t>
      </w:r>
      <w:r w:rsidR="004443A2">
        <w:rPr>
          <w:rFonts w:ascii="Arial" w:eastAsia="Arial" w:hAnsi="Arial" w:cs="Arial"/>
          <w:sz w:val="20"/>
          <w:lang w:eastAsia="pt-BR"/>
        </w:rPr>
        <w:t xml:space="preserve"> </w:t>
      </w:r>
      <w:r w:rsidR="00F95096" w:rsidRPr="000F320E">
        <w:rPr>
          <w:rFonts w:ascii="Arial" w:eastAsia="Arial" w:hAnsi="Arial" w:cs="Arial"/>
          <w:sz w:val="20"/>
          <w:lang w:eastAsia="pt-BR"/>
        </w:rPr>
        <w:t xml:space="preserve">investimento. </w:t>
      </w:r>
      <w:r w:rsidR="003A0AE6" w:rsidRPr="000F320E">
        <w:rPr>
          <w:rFonts w:ascii="Arial" w:eastAsia="Arial" w:hAnsi="Arial" w:cs="Arial"/>
          <w:sz w:val="20"/>
          <w:lang w:eastAsia="pt-BR"/>
        </w:rPr>
        <w:t>Na prática, c</w:t>
      </w:r>
      <w:r w:rsidR="00F95096" w:rsidRPr="000F320E">
        <w:rPr>
          <w:rFonts w:ascii="Arial" w:eastAsia="Arial" w:hAnsi="Arial" w:cs="Arial"/>
          <w:sz w:val="20"/>
          <w:lang w:eastAsia="pt-BR"/>
        </w:rPr>
        <w:t>ada</w:t>
      </w:r>
      <w:r w:rsidR="004443A2">
        <w:rPr>
          <w:rFonts w:ascii="Arial" w:eastAsia="Arial" w:hAnsi="Arial" w:cs="Arial"/>
          <w:sz w:val="20"/>
          <w:lang w:eastAsia="pt-BR"/>
        </w:rPr>
        <w:t xml:space="preserve"> </w:t>
      </w:r>
      <w:r w:rsidR="00F95096" w:rsidRPr="000F320E">
        <w:rPr>
          <w:rFonts w:ascii="Arial" w:eastAsia="Arial" w:hAnsi="Arial" w:cs="Arial"/>
          <w:sz w:val="20"/>
          <w:lang w:eastAsia="pt-BR"/>
        </w:rPr>
        <w:t>um dos diversos</w:t>
      </w:r>
      <w:r w:rsidR="004443A2">
        <w:rPr>
          <w:rFonts w:ascii="Arial" w:eastAsia="Arial" w:hAnsi="Arial" w:cs="Arial"/>
          <w:sz w:val="20"/>
          <w:lang w:eastAsia="pt-BR"/>
        </w:rPr>
        <w:t xml:space="preserve"> </w:t>
      </w:r>
      <w:r w:rsidR="00ED2633" w:rsidRPr="000F320E">
        <w:rPr>
          <w:rFonts w:ascii="Arial" w:eastAsia="Arial" w:hAnsi="Arial" w:cs="Arial"/>
          <w:sz w:val="20"/>
          <w:lang w:eastAsia="pt-BR"/>
        </w:rPr>
        <w:t>projetos sinaliz</w:t>
      </w:r>
      <w:r w:rsidR="00F95096" w:rsidRPr="000F320E">
        <w:rPr>
          <w:rFonts w:ascii="Arial" w:eastAsia="Arial" w:hAnsi="Arial" w:cs="Arial"/>
          <w:sz w:val="20"/>
          <w:lang w:eastAsia="pt-BR"/>
        </w:rPr>
        <w:t>aram</w:t>
      </w:r>
      <w:r w:rsidR="004443A2">
        <w:rPr>
          <w:rFonts w:ascii="Arial" w:eastAsia="Arial" w:hAnsi="Arial" w:cs="Arial"/>
          <w:sz w:val="20"/>
          <w:lang w:eastAsia="pt-BR"/>
        </w:rPr>
        <w:t xml:space="preserve"> </w:t>
      </w:r>
      <w:r w:rsidR="00EC7FC5" w:rsidRPr="000F320E">
        <w:rPr>
          <w:rFonts w:ascii="Arial" w:eastAsia="Arial" w:hAnsi="Arial" w:cs="Arial"/>
          <w:sz w:val="20"/>
          <w:lang w:eastAsia="pt-BR"/>
        </w:rPr>
        <w:t xml:space="preserve">um tempo </w:t>
      </w:r>
      <w:r w:rsidR="003A0AE6" w:rsidRPr="000F320E">
        <w:rPr>
          <w:rFonts w:ascii="Arial" w:eastAsia="Arial" w:hAnsi="Arial" w:cs="Arial"/>
          <w:sz w:val="20"/>
          <w:lang w:eastAsia="pt-BR"/>
        </w:rPr>
        <w:t xml:space="preserve">curto </w:t>
      </w:r>
      <w:r w:rsidR="00EC7FC5" w:rsidRPr="000F320E">
        <w:rPr>
          <w:rFonts w:ascii="Arial" w:eastAsia="Arial" w:hAnsi="Arial" w:cs="Arial"/>
          <w:sz w:val="20"/>
          <w:lang w:eastAsia="pt-BR"/>
        </w:rPr>
        <w:t xml:space="preserve">de </w:t>
      </w:r>
      <w:r w:rsidR="00ED2633" w:rsidRPr="000F320E">
        <w:rPr>
          <w:rFonts w:ascii="Arial" w:eastAsia="Arial" w:hAnsi="Arial" w:cs="Arial"/>
          <w:sz w:val="20"/>
          <w:lang w:eastAsia="pt-BR"/>
        </w:rPr>
        <w:t>valorização e</w:t>
      </w:r>
      <w:r w:rsidR="00466C61">
        <w:rPr>
          <w:rFonts w:ascii="Arial" w:eastAsia="Arial" w:hAnsi="Arial" w:cs="Arial"/>
          <w:sz w:val="20"/>
          <w:lang w:eastAsia="pt-BR"/>
        </w:rPr>
        <w:t>,</w:t>
      </w:r>
      <w:r w:rsidR="004443A2">
        <w:rPr>
          <w:rFonts w:ascii="Arial" w:eastAsia="Arial" w:hAnsi="Arial" w:cs="Arial"/>
          <w:sz w:val="20"/>
          <w:lang w:eastAsia="pt-BR"/>
        </w:rPr>
        <w:t xml:space="preserve"> </w:t>
      </w:r>
      <w:r w:rsidR="003A0AE6" w:rsidRPr="000F320E">
        <w:rPr>
          <w:rFonts w:ascii="Arial" w:eastAsia="Arial" w:hAnsi="Arial" w:cs="Arial"/>
          <w:sz w:val="20"/>
          <w:lang w:eastAsia="pt-BR"/>
        </w:rPr>
        <w:t>às vezes</w:t>
      </w:r>
      <w:r w:rsidR="00466C61">
        <w:rPr>
          <w:rFonts w:ascii="Arial" w:eastAsia="Arial" w:hAnsi="Arial" w:cs="Arial"/>
          <w:sz w:val="20"/>
          <w:lang w:eastAsia="pt-BR"/>
        </w:rPr>
        <w:t>,</w:t>
      </w:r>
      <w:r w:rsidR="003A0AE6" w:rsidRPr="000F320E">
        <w:rPr>
          <w:rFonts w:ascii="Arial" w:eastAsia="Arial" w:hAnsi="Arial" w:cs="Arial"/>
          <w:sz w:val="20"/>
          <w:lang w:eastAsia="pt-BR"/>
        </w:rPr>
        <w:t xml:space="preserve"> alguma </w:t>
      </w:r>
      <w:r w:rsidR="00EC7FC5" w:rsidRPr="000F320E">
        <w:rPr>
          <w:rFonts w:ascii="Arial" w:eastAsia="Arial" w:hAnsi="Arial" w:cs="Arial"/>
          <w:sz w:val="20"/>
          <w:lang w:eastAsia="pt-BR"/>
        </w:rPr>
        <w:t xml:space="preserve">prosperidade </w:t>
      </w:r>
      <w:r w:rsidR="00F228EA">
        <w:rPr>
          <w:rFonts w:ascii="Arial" w:eastAsia="Arial" w:hAnsi="Arial" w:cs="Arial"/>
          <w:sz w:val="20"/>
          <w:lang w:eastAsia="pt-BR"/>
        </w:rPr>
        <w:t>sem, contudo</w:t>
      </w:r>
      <w:r w:rsidR="00466C61">
        <w:rPr>
          <w:rFonts w:ascii="Arial" w:eastAsia="Arial" w:hAnsi="Arial" w:cs="Arial"/>
          <w:sz w:val="20"/>
          <w:lang w:eastAsia="pt-BR"/>
        </w:rPr>
        <w:t>,</w:t>
      </w:r>
      <w:r w:rsidR="00F228EA">
        <w:rPr>
          <w:rFonts w:ascii="Arial" w:eastAsia="Arial" w:hAnsi="Arial" w:cs="Arial"/>
          <w:sz w:val="20"/>
          <w:lang w:eastAsia="pt-BR"/>
        </w:rPr>
        <w:t xml:space="preserve"> alavancar uma dinâmica de maior permanência</w:t>
      </w:r>
      <w:r w:rsidR="00ED2633" w:rsidRPr="000F320E">
        <w:rPr>
          <w:rFonts w:ascii="Arial" w:eastAsia="Arial" w:hAnsi="Arial" w:cs="Arial"/>
          <w:sz w:val="20"/>
          <w:lang w:eastAsia="pt-BR"/>
        </w:rPr>
        <w:t xml:space="preserve">. </w:t>
      </w:r>
    </w:p>
    <w:p w14:paraId="13357A4A" w14:textId="77777777" w:rsidR="00C1649A" w:rsidRPr="00625944" w:rsidRDefault="0002662B" w:rsidP="00417ADE">
      <w:pPr>
        <w:pStyle w:val="x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Na referida década destacamos iniciativas importantes como a </w:t>
      </w:r>
      <w:r w:rsidR="00C1649A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recuperação do Teatro Alberto Maranhão e </w:t>
      </w:r>
      <w:r w:rsidR="00F228EA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um novo </w:t>
      </w:r>
      <w:r w:rsidR="00C1649A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zoneamento </w:t>
      </w:r>
      <w:r w:rsidR="00F228EA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apresentado n</w:t>
      </w:r>
      <w:r w:rsidR="00C1649A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o Plano Diretor de 1984</w:t>
      </w:r>
      <w:r w:rsidR="0094062B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(Lei N° 3.175/1984)</w:t>
      </w:r>
      <w:r w:rsidR="00F228EA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contendo </w:t>
      </w:r>
      <w:r w:rsidR="00C1649A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as zonas de proteção da área portu</w:t>
      </w:r>
      <w:r w:rsidR="00466C61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ária e do sitio histórico.  Dessas iniciativas</w:t>
      </w:r>
      <w:r w:rsidR="00C1649A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derivaram-se </w:t>
      </w:r>
      <w:r w:rsidR="00466C61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as </w:t>
      </w:r>
      <w:r w:rsidR="00C1649A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leis especificas pa</w:t>
      </w:r>
      <w:r w:rsidR="0096504B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ra a Zona Especial de Preservação Histórica (Lei N° 3.942/1990) e a Zona Especial Portuária (</w:t>
      </w:r>
      <w:r w:rsidR="00C1649A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Lei</w:t>
      </w:r>
      <w:r w:rsidR="0096504B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N° 4.069/</w:t>
      </w:r>
      <w:r w:rsidR="00C1649A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199</w:t>
      </w:r>
      <w:r w:rsidR="0096504B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2</w:t>
      </w:r>
      <w:r w:rsidR="00C1649A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). Na sequência</w:t>
      </w:r>
      <w:r w:rsidR="00C1649A" w:rsidRPr="00FF0D1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, </w:t>
      </w:r>
      <w:r w:rsidR="00466C61" w:rsidRPr="00FF0D1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após a edição d</w:t>
      </w:r>
      <w:r w:rsidR="00511338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e um </w:t>
      </w:r>
      <w:r w:rsidR="00466C61" w:rsidRPr="00FF0D1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Plano Diretor baseado n</w:t>
      </w:r>
      <w:r w:rsidR="00511338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os postulados da Reforma Urbana</w:t>
      </w:r>
      <w:r w:rsidR="00466C61" w:rsidRPr="00FF0D1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="00511338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(</w:t>
      </w:r>
      <w:r w:rsidR="00511338" w:rsidRPr="00FF0D1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Lei Complementar 07/1994</w:t>
      </w:r>
      <w:r w:rsidR="00511338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),</w:t>
      </w:r>
      <w:r w:rsidR="00511338" w:rsidRPr="00FF0D1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="00466C61" w:rsidRPr="00FF0D1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veio </w:t>
      </w:r>
      <w:r w:rsidR="00C1649A" w:rsidRPr="00FF0D1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a primeira</w:t>
      </w:r>
      <w:r w:rsidR="00511338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="0096504B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Lei de</w:t>
      </w:r>
      <w:r w:rsidR="00C1649A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Operação Urbana Ribeira (Lei </w:t>
      </w:r>
      <w:r w:rsidR="0096504B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N° 4.932/</w:t>
      </w:r>
      <w:r w:rsidR="00C1649A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1997). </w:t>
      </w:r>
    </w:p>
    <w:p w14:paraId="05A11A44" w14:textId="77777777" w:rsidR="00C1649A" w:rsidRPr="00625944" w:rsidRDefault="00C1649A" w:rsidP="00417ADE">
      <w:pPr>
        <w:pStyle w:val="x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Na década de 1990, o Seminário Ribeira Velha de Guerra discutiu o tema e formulou propostas que subsidiaram o novo Plano Diretor de 1994. Um novo Projeto denominado Viva Ribeira, executou um </w:t>
      </w:r>
      <w:r w:rsidR="00417ADE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p</w:t>
      </w:r>
      <w:r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rojeto: Fachadas da Rua Chile em 1996, realizando a pintura de 45 fachadas desta via</w:t>
      </w:r>
      <w:r w:rsidR="00417ADE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</w:t>
      </w:r>
      <w:r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com objetivo de chamar atenção para o processo de abando</w:t>
      </w:r>
      <w:r w:rsidR="0094062B" w:rsidRPr="00625944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no que já se instalava na área.</w:t>
      </w:r>
    </w:p>
    <w:p w14:paraId="10794AB8" w14:textId="77777777" w:rsidR="00C1649A" w:rsidRPr="00625944" w:rsidRDefault="00C1649A" w:rsidP="00417ADE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lang w:eastAsia="pt-BR"/>
        </w:rPr>
      </w:pPr>
      <w:r w:rsidRPr="00625944">
        <w:rPr>
          <w:rFonts w:ascii="Arial" w:eastAsia="Arial" w:hAnsi="Arial" w:cs="Arial"/>
          <w:sz w:val="20"/>
          <w:lang w:eastAsia="pt-BR"/>
        </w:rPr>
        <w:t xml:space="preserve">Desde os anos 1990, alguns poucos empreendedores e ações culturais se </w:t>
      </w:r>
      <w:r w:rsidR="0094062B" w:rsidRPr="00625944">
        <w:rPr>
          <w:rFonts w:ascii="Arial" w:eastAsia="Arial" w:hAnsi="Arial" w:cs="Arial"/>
          <w:sz w:val="20"/>
          <w:lang w:eastAsia="pt-BR"/>
        </w:rPr>
        <w:t>mantêm,</w:t>
      </w:r>
      <w:r w:rsidRPr="00625944">
        <w:rPr>
          <w:rFonts w:ascii="Arial" w:eastAsia="Arial" w:hAnsi="Arial" w:cs="Arial"/>
          <w:sz w:val="20"/>
          <w:lang w:eastAsia="pt-BR"/>
        </w:rPr>
        <w:t xml:space="preserve"> não deixando morrer a arte, cultura, </w:t>
      </w:r>
      <w:r w:rsidR="0002662B" w:rsidRPr="00625944">
        <w:rPr>
          <w:rFonts w:ascii="Arial" w:eastAsia="Arial" w:hAnsi="Arial" w:cs="Arial"/>
          <w:sz w:val="20"/>
          <w:lang w:eastAsia="pt-BR"/>
        </w:rPr>
        <w:t xml:space="preserve">atividades comerciais </w:t>
      </w:r>
      <w:r w:rsidRPr="00625944">
        <w:rPr>
          <w:rFonts w:ascii="Arial" w:eastAsia="Arial" w:hAnsi="Arial" w:cs="Arial"/>
          <w:sz w:val="20"/>
          <w:lang w:eastAsia="pt-BR"/>
        </w:rPr>
        <w:t xml:space="preserve">e </w:t>
      </w:r>
      <w:r w:rsidR="0002662B" w:rsidRPr="00625944">
        <w:rPr>
          <w:rFonts w:ascii="Arial" w:eastAsia="Arial" w:hAnsi="Arial" w:cs="Arial"/>
          <w:sz w:val="20"/>
          <w:lang w:eastAsia="pt-BR"/>
        </w:rPr>
        <w:t xml:space="preserve">de </w:t>
      </w:r>
      <w:r w:rsidRPr="00625944">
        <w:rPr>
          <w:rFonts w:ascii="Arial" w:eastAsia="Arial" w:hAnsi="Arial" w:cs="Arial"/>
          <w:sz w:val="20"/>
          <w:lang w:eastAsia="pt-BR"/>
        </w:rPr>
        <w:t>lazer</w:t>
      </w:r>
      <w:r w:rsidR="00417ADE">
        <w:rPr>
          <w:rFonts w:ascii="Arial" w:eastAsia="Arial" w:hAnsi="Arial" w:cs="Arial"/>
          <w:sz w:val="20"/>
          <w:lang w:eastAsia="pt-BR"/>
        </w:rPr>
        <w:t xml:space="preserve"> </w:t>
      </w:r>
      <w:r w:rsidR="00466C61" w:rsidRPr="00625944">
        <w:rPr>
          <w:rFonts w:ascii="Arial" w:eastAsia="Arial" w:hAnsi="Arial" w:cs="Arial"/>
          <w:sz w:val="20"/>
          <w:lang w:eastAsia="pt-BR"/>
        </w:rPr>
        <w:t>na Ribeira</w:t>
      </w:r>
      <w:r w:rsidRPr="00625944">
        <w:rPr>
          <w:rFonts w:ascii="Arial" w:eastAsia="Arial" w:hAnsi="Arial" w:cs="Arial"/>
          <w:sz w:val="20"/>
          <w:lang w:eastAsia="pt-BR"/>
        </w:rPr>
        <w:t>. Entretanto, em grande parte seus imóveis estão f</w:t>
      </w:r>
      <w:r w:rsidR="00466C61">
        <w:rPr>
          <w:rFonts w:ascii="Arial" w:eastAsia="Arial" w:hAnsi="Arial" w:cs="Arial"/>
          <w:sz w:val="20"/>
          <w:lang w:eastAsia="pt-BR"/>
        </w:rPr>
        <w:t>echados e abandonados. M</w:t>
      </w:r>
      <w:r w:rsidRPr="00625944">
        <w:rPr>
          <w:rFonts w:ascii="Arial" w:eastAsia="Arial" w:hAnsi="Arial" w:cs="Arial"/>
          <w:sz w:val="20"/>
          <w:lang w:eastAsia="pt-BR"/>
        </w:rPr>
        <w:t>ais recentemente</w:t>
      </w:r>
      <w:r w:rsidR="00466C61">
        <w:rPr>
          <w:rFonts w:ascii="Arial" w:eastAsia="Arial" w:hAnsi="Arial" w:cs="Arial"/>
          <w:sz w:val="20"/>
          <w:lang w:eastAsia="pt-BR"/>
        </w:rPr>
        <w:t>, observa-se,</w:t>
      </w:r>
      <w:r w:rsidRPr="00625944">
        <w:rPr>
          <w:rFonts w:ascii="Arial" w:eastAsia="Arial" w:hAnsi="Arial" w:cs="Arial"/>
          <w:sz w:val="20"/>
          <w:lang w:eastAsia="pt-BR"/>
        </w:rPr>
        <w:t xml:space="preserve"> inclusive</w:t>
      </w:r>
      <w:r w:rsidR="0009342E">
        <w:rPr>
          <w:rFonts w:ascii="Arial" w:eastAsia="Arial" w:hAnsi="Arial" w:cs="Arial"/>
          <w:sz w:val="20"/>
          <w:lang w:eastAsia="pt-BR"/>
        </w:rPr>
        <w:t>,</w:t>
      </w:r>
      <w:r w:rsidR="0009342E" w:rsidRPr="008B607D">
        <w:rPr>
          <w:rFonts w:ascii="Arial" w:eastAsia="Arial" w:hAnsi="Arial" w:cs="Arial"/>
          <w:sz w:val="20"/>
          <w:lang w:eastAsia="pt-BR"/>
        </w:rPr>
        <w:t xml:space="preserve"> que</w:t>
      </w:r>
      <w:r w:rsidR="00417ADE">
        <w:rPr>
          <w:rFonts w:ascii="Arial" w:eastAsia="Arial" w:hAnsi="Arial" w:cs="Arial"/>
          <w:sz w:val="20"/>
          <w:lang w:eastAsia="pt-BR"/>
        </w:rPr>
        <w:t xml:space="preserve"> </w:t>
      </w:r>
      <w:r w:rsidR="0002662B" w:rsidRPr="00625944">
        <w:rPr>
          <w:rFonts w:ascii="Arial" w:eastAsia="Arial" w:hAnsi="Arial" w:cs="Arial"/>
          <w:sz w:val="20"/>
          <w:lang w:eastAsia="pt-BR"/>
        </w:rPr>
        <w:t xml:space="preserve">diversas </w:t>
      </w:r>
      <w:r w:rsidR="00466C61">
        <w:rPr>
          <w:rFonts w:ascii="Arial" w:eastAsia="Arial" w:hAnsi="Arial" w:cs="Arial"/>
          <w:sz w:val="20"/>
          <w:lang w:eastAsia="pt-BR"/>
        </w:rPr>
        <w:t xml:space="preserve">instituições </w:t>
      </w:r>
      <w:r w:rsidR="008B607D">
        <w:rPr>
          <w:rFonts w:ascii="Arial" w:eastAsia="Arial" w:hAnsi="Arial" w:cs="Arial"/>
          <w:sz w:val="20"/>
          <w:lang w:eastAsia="pt-BR"/>
        </w:rPr>
        <w:t>públicas</w:t>
      </w:r>
      <w:r w:rsidR="00417ADE">
        <w:rPr>
          <w:rFonts w:ascii="Arial" w:eastAsia="Arial" w:hAnsi="Arial" w:cs="Arial"/>
          <w:sz w:val="20"/>
          <w:lang w:eastAsia="pt-BR"/>
        </w:rPr>
        <w:t>,</w:t>
      </w:r>
      <w:r w:rsidR="008B607D">
        <w:rPr>
          <w:rFonts w:ascii="Arial" w:eastAsia="Arial" w:hAnsi="Arial" w:cs="Arial"/>
          <w:sz w:val="20"/>
          <w:lang w:eastAsia="pt-BR"/>
        </w:rPr>
        <w:t xml:space="preserve"> </w:t>
      </w:r>
      <w:r w:rsidR="00417ADE">
        <w:rPr>
          <w:rFonts w:ascii="Arial" w:eastAsia="Arial" w:hAnsi="Arial" w:cs="Arial"/>
          <w:sz w:val="20"/>
          <w:lang w:eastAsia="pt-BR"/>
        </w:rPr>
        <w:t xml:space="preserve">que </w:t>
      </w:r>
      <w:r w:rsidR="00417ADE">
        <w:rPr>
          <w:rFonts w:ascii="Arial" w:eastAsia="Arial" w:hAnsi="Arial" w:cs="Arial"/>
          <w:sz w:val="20"/>
          <w:lang w:eastAsia="pt-BR"/>
        </w:rPr>
        <w:lastRenderedPageBreak/>
        <w:t>movimentam o fluxo de pessoas no bairro</w:t>
      </w:r>
      <w:r w:rsidR="008B607D" w:rsidRPr="00625944">
        <w:rPr>
          <w:rFonts w:ascii="Arial" w:eastAsia="Arial" w:hAnsi="Arial" w:cs="Arial"/>
          <w:sz w:val="20"/>
          <w:lang w:eastAsia="pt-BR"/>
        </w:rPr>
        <w:t>, começam a mudar para outras partes da cidade</w:t>
      </w:r>
      <w:r w:rsidR="008B607D">
        <w:rPr>
          <w:rFonts w:ascii="Arial" w:eastAsia="Arial" w:hAnsi="Arial" w:cs="Arial"/>
          <w:sz w:val="20"/>
          <w:lang w:eastAsia="pt-BR"/>
        </w:rPr>
        <w:t>, aprofundando o cenário de abandono e degradação</w:t>
      </w:r>
      <w:r w:rsidRPr="00625944">
        <w:rPr>
          <w:rFonts w:ascii="Arial" w:eastAsia="Arial" w:hAnsi="Arial" w:cs="Arial"/>
          <w:sz w:val="20"/>
          <w:lang w:eastAsia="pt-BR"/>
        </w:rPr>
        <w:t xml:space="preserve">. </w:t>
      </w:r>
    </w:p>
    <w:p w14:paraId="1834282C" w14:textId="77777777" w:rsidR="00C1649A" w:rsidRPr="005D652A" w:rsidRDefault="00C1649A" w:rsidP="005D652A">
      <w:pPr>
        <w:pStyle w:val="x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Em 2000 um novo s</w:t>
      </w:r>
      <w:r w:rsidR="008B607D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etor responsável por cuidar do Patrimônio H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istórico</w:t>
      </w:r>
      <w:r w:rsidR="008B607D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foi criado, vinculado à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Secretaria de Meio Ambiente e urbanismo </w:t>
      </w:r>
      <w:r w:rsidR="00417ADE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(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SEMURB</w:t>
      </w:r>
      <w:r w:rsidR="00417ADE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)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, </w:t>
      </w:r>
      <w:r w:rsidR="0002662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numa clara demonstração da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valorização das questões relativas ao patrimônio histórico</w:t>
      </w:r>
      <w:r w:rsidR="008B607D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. No mesmo período,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um novo projeto para a área </w:t>
      </w:r>
      <w:r w:rsidR="0002662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foi anunciado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(Projeto Ribeira: </w:t>
      </w:r>
      <w:r w:rsidR="00F2226C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R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eabilitação </w:t>
      </w:r>
      <w:r w:rsidR="00F2226C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U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rbana), </w:t>
      </w:r>
      <w:r w:rsidR="0002662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conjuntamente com a aprovação da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Lei</w:t>
      </w:r>
      <w:r w:rsidR="0094062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de Tombamento Municipal (Lei N° 5.191/200</w:t>
      </w:r>
      <w:r w:rsidR="0084195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0</w:t>
      </w:r>
      <w:r w:rsidR="0094062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).</w:t>
      </w:r>
    </w:p>
    <w:p w14:paraId="23F5E3B9" w14:textId="77777777" w:rsidR="00C1649A" w:rsidRPr="005D652A" w:rsidRDefault="00C1649A" w:rsidP="005D652A">
      <w:pPr>
        <w:pStyle w:val="xxmsonormal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sz w:val="20"/>
          <w:szCs w:val="20"/>
          <w:lang w:val="pt-BR"/>
        </w:rPr>
      </w:pP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O Projeto </w:t>
      </w:r>
      <w:proofErr w:type="spellStart"/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Rehabitar</w:t>
      </w:r>
      <w:proofErr w:type="spellEnd"/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, </w:t>
      </w:r>
      <w:r w:rsidR="00943B6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publicado em julho de 2007,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surgiu no bojo das mudanças pautadas pela nova Constituição de </w:t>
      </w:r>
      <w:r w:rsidR="00F2226C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1988, o Estatuto das Cidades e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a Medida Provisória 2.220, sendo formulado a partir de um conv</w:t>
      </w:r>
      <w:r w:rsidR="00F2226C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ê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nio de cooperação técnica entre Prefeitura Municipal de Natal (através da </w:t>
      </w:r>
      <w:r w:rsidR="00F2226C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SEMURB), Programa Cidade Brasil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e Caixa </w:t>
      </w:r>
      <w:r w:rsidR="00116C41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Econômica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Federal. Esse trabalho</w:t>
      </w:r>
      <w:r w:rsidR="00116C41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realizado pelos técnicos das instituições envolvidas e consultoria de </w:t>
      </w:r>
      <w:r w:rsidRPr="005D652A">
        <w:rPr>
          <w:rFonts w:ascii="Arial" w:hAnsi="Arial" w:cs="Arial"/>
          <w:i/>
          <w:sz w:val="20"/>
          <w:szCs w:val="20"/>
          <w:bdr w:val="none" w:sz="0" w:space="0" w:color="auto" w:frame="1"/>
          <w:lang w:val="pt-BR"/>
        </w:rPr>
        <w:t>experts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franceses</w:t>
      </w:r>
      <w:r w:rsidR="00116C41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, resultou em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estudos e </w:t>
      </w:r>
      <w:r w:rsidR="00116C41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proposições de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ações de intervenções legais, arquitetônicas e urbanísticas, </w:t>
      </w:r>
      <w:r w:rsidR="0002662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pautadas na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sustentabilidade financeira</w:t>
      </w:r>
      <w:r w:rsidR="00F2226C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capazes de atrair </w:t>
      </w:r>
      <w:r w:rsidR="0002662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novos residentes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para a área, e especialmente, causar impacto social positivo nos poucos residentes que ainda permaneciam no local. </w:t>
      </w:r>
    </w:p>
    <w:p w14:paraId="2B2DEB7A" w14:textId="77777777" w:rsidR="00DF6813" w:rsidRPr="005D652A" w:rsidRDefault="00DF6813" w:rsidP="005D652A">
      <w:pPr>
        <w:pStyle w:val="x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Concomitantemente, outro trabalho estava sendo desenvolvido também pela Prefeitura Municipal de Natal, na mesma área, denominado de Plano de Reabilitação de Áreas Urbanas Centrais – Ribeira, resultado de um Programa do Governo Federal, através do Ministério das Cidades, o qual também contava com apoio da Caixa </w:t>
      </w:r>
      <w:r w:rsidR="0084195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Econômica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Federal, e foi conduzido pela Secretaria de Planejamento Orçamento e Finanças. De maior amplitude, este plano foi elaborado pela UFRN e sua publicação se deu no mesmo ano de 2008, </w:t>
      </w:r>
      <w:r w:rsidR="004D1E7E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mesmo ano que </w:t>
      </w:r>
      <w:r w:rsidR="00ED688D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se publicou</w:t>
      </w:r>
      <w:r w:rsidR="004D1E7E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o livro do </w:t>
      </w:r>
      <w:proofErr w:type="spellStart"/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Rehabitar</w:t>
      </w:r>
      <w:proofErr w:type="spellEnd"/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. </w:t>
      </w:r>
      <w:r w:rsidR="004D1E7E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Nu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ma clara demonstração de duplicidade de esforços, de um planejamento não integrado, estes </w:t>
      </w:r>
      <w:r w:rsidR="004D1E7E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trabalhos resultaram em </w:t>
      </w:r>
      <w:r w:rsidR="00ED688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duas publicações com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diagnósticos e propostas com qualidade técnica indiscutível, viabilidade e sustentabilidad</w:t>
      </w:r>
      <w:r w:rsidR="00505878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e de proposições, mas culminaram,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mais uma vez</w:t>
      </w:r>
      <w:r w:rsidR="00505878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em poucos resultados práticos. </w:t>
      </w:r>
    </w:p>
    <w:p w14:paraId="1BAF74CC" w14:textId="77777777" w:rsidR="00F95096" w:rsidRPr="005D652A" w:rsidRDefault="00F95096" w:rsidP="005D652A">
      <w:pPr>
        <w:pStyle w:val="x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A nova edição da Lei de </w:t>
      </w:r>
      <w:r w:rsidR="0084195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Operação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Urbana Ribeira</w:t>
      </w:r>
      <w:r w:rsidR="00ED688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em 2007</w:t>
      </w:r>
      <w:r w:rsidR="00ED688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(Lei N° </w:t>
      </w:r>
      <w:r w:rsidR="00F31B72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079/2007</w:t>
      </w:r>
      <w:r w:rsidR="00ED688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),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se mostrou mais efetiva na condição de </w:t>
      </w:r>
      <w:r w:rsidR="0037725D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atrair novos moradores para a área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. </w:t>
      </w:r>
      <w:r w:rsidR="0037725D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Como resultado dessa legislação, deu-se a possibilidade </w:t>
      </w:r>
      <w:r w:rsidR="00505878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de construir novos prédios verticalizados</w:t>
      </w:r>
      <w:r w:rsidR="0037725D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que atraíram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mais de 1300 novos moradores. </w:t>
      </w:r>
      <w:r w:rsidR="0037725D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No entanto, eles ocorreram no entorno, nos limites do bairro, não conseguindo atingir o objetivo primeiro de recuperação do </w:t>
      </w:r>
      <w:r w:rsidR="00DF6813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sitio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histórico</w:t>
      </w:r>
      <w:r w:rsidR="00DF6813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. </w:t>
      </w:r>
      <w:r w:rsidR="0037725D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Na prá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tica, os novos prédios que ocuparam os arredores da </w:t>
      </w:r>
      <w:r w:rsidR="0084195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área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de maior valor histórico, foram beneficiados com a flexibilização de índices urbanísticos</w:t>
      </w:r>
      <w:r w:rsidR="00116C41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, entretanto, as contrapartidas exigidas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não foram capazes de gerar a transformação almejada ou eliminar o cenário de degradação da </w:t>
      </w:r>
      <w:r w:rsidR="0084195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área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. </w:t>
      </w:r>
    </w:p>
    <w:p w14:paraId="352088E8" w14:textId="77777777" w:rsidR="00EB0ABD" w:rsidRPr="005D652A" w:rsidRDefault="00EB0ABD" w:rsidP="005D652A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5D652A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Um problema recorrente resultante das tentativas de reabilitação de áreas em declínio tem sido a gentrificação. Os sítios históricos vivenciam ciclos de degradação e investimentos dentro de uma lógica de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</w:rPr>
        <w:t xml:space="preserve"> mercado, onde o uso residencial tende a atrair novos moradores, com perfis diversos dos que, cotidianamente, vivenciam esse processo de deterioração, ocasionando uma</w:t>
      </w:r>
      <w:r w:rsidRPr="005D652A">
        <w:rPr>
          <w:rFonts w:ascii="Arial" w:eastAsia="Arial" w:hAnsi="Arial" w:cs="Arial"/>
          <w:sz w:val="20"/>
          <w:szCs w:val="20"/>
          <w:lang w:eastAsia="pt-BR"/>
        </w:rPr>
        <w:t xml:space="preserve"> substituição da população habitual, por uma população de maior poder aquisitivo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</w:rPr>
        <w:t>. No caso da</w:t>
      </w:r>
      <w:r w:rsidRPr="005D652A">
        <w:rPr>
          <w:rFonts w:ascii="Arial" w:eastAsia="Arial" w:hAnsi="Arial" w:cs="Arial"/>
          <w:sz w:val="20"/>
          <w:szCs w:val="20"/>
          <w:lang w:eastAsia="pt-BR"/>
        </w:rPr>
        <w:t xml:space="preserve"> chegada desses novos moradores, esta ocorreu em grande parte nos terrenos vazios, ou substituindo antigos armazéns e antigas indústrias já abandonadas, como já dito, nas bordas do bairro. Se houve a gentrificação, </w:t>
      </w:r>
      <w:proofErr w:type="spellStart"/>
      <w:r w:rsidRPr="005D652A">
        <w:rPr>
          <w:rFonts w:ascii="Arial" w:eastAsia="Arial" w:hAnsi="Arial" w:cs="Arial"/>
          <w:sz w:val="20"/>
          <w:szCs w:val="20"/>
          <w:lang w:eastAsia="pt-BR"/>
        </w:rPr>
        <w:t>esta</w:t>
      </w:r>
      <w:proofErr w:type="spellEnd"/>
      <w:r w:rsidRPr="005D652A">
        <w:rPr>
          <w:rFonts w:ascii="Arial" w:eastAsia="Arial" w:hAnsi="Arial" w:cs="Arial"/>
          <w:sz w:val="20"/>
          <w:szCs w:val="20"/>
          <w:lang w:eastAsia="pt-BR"/>
        </w:rPr>
        <w:t xml:space="preserve"> se deu de forma tão limitada quanto foi o alcance real dos projetos propostos.</w:t>
      </w:r>
    </w:p>
    <w:p w14:paraId="3C30FB1B" w14:textId="77777777" w:rsidR="00DF6813" w:rsidRPr="005D652A" w:rsidRDefault="00505878" w:rsidP="005D652A">
      <w:pPr>
        <w:pStyle w:val="x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Um evento</w:t>
      </w:r>
      <w:r w:rsidR="0037725D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importante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ocorrido </w:t>
      </w:r>
      <w:r w:rsidR="0037725D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e</w:t>
      </w:r>
      <w:r w:rsidR="00DF6813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m 2010</w:t>
      </w:r>
      <w:r w:rsidR="00ED688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foi </w:t>
      </w:r>
      <w:r w:rsidR="00943B6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o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tombamento do </w:t>
      </w:r>
      <w:r w:rsidR="00943B6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conjunto arquitetônico, urbanístico e paisagístico da cidade de Natal pelo IPHAN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</w:t>
      </w:r>
      <w:r w:rsidR="00943B6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através d</w:t>
      </w:r>
      <w:r w:rsidR="005837C2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e normativa especifica que </w:t>
      </w:r>
      <w:r w:rsidR="00DF6813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ger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ou</w:t>
      </w:r>
      <w:r w:rsidR="00DF6813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novas exigências aos investidores e proprietários da </w:t>
      </w:r>
      <w:r w:rsidR="0084195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área</w:t>
      </w:r>
      <w:r w:rsidR="00DF6813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 impedindo a não descaracterização das reformas e i</w:t>
      </w:r>
      <w:r w:rsidR="00116C41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mpondo maior rigor aos projetos</w:t>
      </w:r>
      <w:r w:rsidR="00DF6813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.</w:t>
      </w:r>
    </w:p>
    <w:p w14:paraId="3E1E17F2" w14:textId="77777777" w:rsidR="00F95096" w:rsidRPr="005D652A" w:rsidRDefault="00F95096" w:rsidP="005D652A">
      <w:pPr>
        <w:pStyle w:val="x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Em 2013, uma reunião de trabalho entre SEMURB, CODERN, SECTUR e IPHAN sobr</w:t>
      </w:r>
      <w:r w:rsidR="00DF6813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e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o uso do Largo da Rua Chile como estacionamento do novo terminal de Passageiros da CODERN, </w:t>
      </w:r>
      <w:r w:rsidR="00DF6813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deu </w:t>
      </w:r>
      <w:proofErr w:type="spellStart"/>
      <w:r w:rsidR="00DF6813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inicio</w:t>
      </w:r>
      <w:proofErr w:type="spellEnd"/>
      <w:r w:rsidR="00DF6813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à</w:t>
      </w:r>
      <w:r w:rsidR="00ED688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="00505878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formação de um grupo técnico, com integrantes das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três esferas de poder, </w:t>
      </w:r>
      <w:r w:rsidR="00ED688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que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congregou técnicos que estavam </w:t>
      </w:r>
      <w:r w:rsidR="00505878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diretamente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envolvidos com </w:t>
      </w:r>
      <w:r w:rsidR="00AC71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as questões cotidianas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da 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área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</w:t>
      </w:r>
      <w:r w:rsidR="00505878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possibilitando a</w:t>
      </w:r>
      <w:r w:rsidR="00ED688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="00505878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atualização do</w:t>
      </w:r>
      <w:r w:rsidR="00ED688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="0086498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diagnóstico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dos problemas, e especialmente</w:t>
      </w:r>
      <w:r w:rsidR="00505878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dos projetos em execução, em elaboração ou anunciados para a 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área</w:t>
      </w:r>
      <w:r w:rsidR="00ED688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da Ribeira e seu entorno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. Esse grupo se 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consolidou</w:t>
      </w:r>
      <w:r w:rsidR="00ED688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através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de uma portaria municipal</w:t>
      </w:r>
      <w:r w:rsidR="00ED688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com o nome COOPERE. </w:t>
      </w:r>
      <w:r w:rsidR="001E2EE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Foi realizado </w:t>
      </w:r>
      <w:r w:rsidR="00ED688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o</w:t>
      </w:r>
      <w:r w:rsidR="00AC71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s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eminário</w:t>
      </w:r>
      <w:r w:rsidR="00AC71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: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Ribeira em Foco, em julho de </w:t>
      </w:r>
      <w:proofErr w:type="gramStart"/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2015</w:t>
      </w:r>
      <w:r w:rsidR="001E2EE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</w:t>
      </w:r>
      <w:r w:rsidR="00AC71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que</w:t>
      </w:r>
      <w:proofErr w:type="gramEnd"/>
      <w:r w:rsidR="00AC71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contou com a 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participação de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mais de 100 pessoas </w:t>
      </w:r>
      <w:r w:rsidR="00AC71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interessadas em debater as questões dessa área. O</w:t>
      </w:r>
      <w:r w:rsidR="001E2EE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s dados sobre as condições da infraestrutura instalada,</w:t>
      </w:r>
      <w:r w:rsidR="00ED688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até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então </w:t>
      </w:r>
      <w:r w:rsidR="00AC71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anunciada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como excelente, </w:t>
      </w:r>
      <w:r w:rsidR="00AC71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mostrou que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já carecia de investimentos importantes, especialmente nos itens de drenagem</w:t>
      </w:r>
      <w:r w:rsidR="00AC71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e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iluminação</w:t>
      </w:r>
      <w:r w:rsidR="00ED688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pública</w:t>
      </w:r>
      <w:r w:rsidR="00AC71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, assim como apontou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a violência urbana</w:t>
      </w:r>
      <w:r w:rsidR="00AC71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como o maior entre seus problemas.</w:t>
      </w:r>
    </w:p>
    <w:p w14:paraId="2389704A" w14:textId="77777777" w:rsidR="00F95096" w:rsidRDefault="00F95096" w:rsidP="005D652A">
      <w:pPr>
        <w:pStyle w:val="x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Uma tabela </w:t>
      </w:r>
      <w:r w:rsidR="00AC71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somando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mais de 800</w:t>
      </w:r>
      <w:r w:rsidR="00ED688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="00416E6A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milh</w:t>
      </w:r>
      <w:r w:rsidR="0084195B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ões</w:t>
      </w:r>
      <w:r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de investimento</w:t>
      </w:r>
      <w:r w:rsidR="00AC7196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s</w:t>
      </w:r>
      <w:r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na </w:t>
      </w:r>
      <w:r w:rsidR="00521E46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área</w:t>
      </w:r>
      <w:r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e entorno</w:t>
      </w:r>
      <w:r w:rsidR="00521E46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(Figura 0</w:t>
      </w:r>
      <w:r w:rsidR="00D2450D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2</w:t>
      </w:r>
      <w:r w:rsidR="00521E46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)</w:t>
      </w:r>
      <w:r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, e um mapa </w:t>
      </w:r>
      <w:r w:rsidR="00521E46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(Figura </w:t>
      </w:r>
      <w:r w:rsidR="00D2450D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03</w:t>
      </w:r>
      <w:r w:rsidR="00521E46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) localiza</w:t>
      </w:r>
      <w:r w:rsidR="00AC7196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ndo</w:t>
      </w:r>
      <w:r w:rsidR="00ED688D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mais de trinta grandes projetos</w:t>
      </w:r>
      <w:r w:rsidR="00ED688D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</w:t>
      </w:r>
      <w:r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previsto</w:t>
      </w:r>
      <w:r w:rsidR="00521E46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s</w:t>
      </w:r>
      <w:r w:rsidR="00ED688D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para</w:t>
      </w:r>
      <w:r w:rsidR="00521E46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serem </w:t>
      </w:r>
      <w:r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executados</w:t>
      </w:r>
      <w:r w:rsidR="00ED688D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</w:t>
      </w:r>
      <w:r w:rsidR="00AC7196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mostravam que a Ribeira não estava abandonada. Alguns destes projetos hoje </w:t>
      </w:r>
      <w:r w:rsidR="00521E46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já se </w:t>
      </w:r>
      <w:r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concretizaram: O terminal de Passageiros </w:t>
      </w:r>
      <w:r w:rsidR="00AC7196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da CODERN </w:t>
      </w:r>
      <w:r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(</w:t>
      </w:r>
      <w:r w:rsidR="00AC7196"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que anuncia iniciar seu </w:t>
      </w:r>
      <w:r w:rsidRPr="00D2450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funcionamento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em agosto deste ano</w:t>
      </w:r>
      <w:r w:rsidR="00ED688D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também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como espaço de eventos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)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 o</w:t>
      </w:r>
      <w:r w:rsidR="00042DD6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="00042DD6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lastRenderedPageBreak/>
        <w:t>condomínio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Parque São Pedro (</w:t>
      </w:r>
      <w:r w:rsidR="0084195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remoção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da Favela do Maruim), o Centro </w:t>
      </w:r>
      <w:r w:rsidR="0084195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Acadêmico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do IFRN, os 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novos</w:t>
      </w:r>
      <w:r w:rsidR="00042DD6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proofErr w:type="spellStart"/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VLT</w:t>
      </w:r>
      <w:r w:rsidR="0084195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´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s</w:t>
      </w:r>
      <w:proofErr w:type="spellEnd"/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="00AC71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da CBTU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já entraram em operação, 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a reforma do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mercado das Rocas,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a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nova iluminação da</w:t>
      </w:r>
      <w:r w:rsidR="0084195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Rua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Duque de Caxias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são 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alguns entre os citados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. </w:t>
      </w:r>
      <w:r w:rsidR="00AC71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O seminário finalizou deixando evidente que </w:t>
      </w:r>
      <w:r w:rsidR="00416E6A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a Ribeira carece </w:t>
      </w:r>
      <w:r w:rsidR="0062594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especialmente </w:t>
      </w:r>
      <w:r w:rsidR="00416E6A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de </w:t>
      </w:r>
      <w:r w:rsidR="0062594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propostas </w:t>
      </w:r>
      <w:r w:rsidR="00416E6A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que articulem os projetos existentes, </w:t>
      </w:r>
      <w:r w:rsidR="001E2EE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à </w:t>
      </w:r>
      <w:r w:rsidR="0062594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oferta </w:t>
      </w:r>
      <w:r w:rsidR="00416E6A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de financiamento</w:t>
      </w:r>
      <w:r w:rsidR="0062594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aos pequenos</w:t>
      </w:r>
      <w:r w:rsidR="001E2EE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investidores e proprietá</w:t>
      </w:r>
      <w:r w:rsidR="0062594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rios</w:t>
      </w:r>
      <w:r w:rsidR="00416E6A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e</w:t>
      </w:r>
      <w:r w:rsidR="001E2EE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 também, que seja instaurado</w:t>
      </w:r>
      <w:r w:rsidR="0062594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um núcleo gestor</w:t>
      </w:r>
      <w:r w:rsidR="001E2EE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que conte com os representantes das esferas governamentais e </w:t>
      </w:r>
      <w:r w:rsidR="00416E6A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com </w:t>
      </w:r>
      <w:r w:rsidR="001E2EE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os representantes dos variados segmentos da sociedade, com especial </w:t>
      </w:r>
      <w:r w:rsidR="00416E6A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participação da população</w:t>
      </w:r>
      <w:r w:rsidR="001E2EE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residente</w:t>
      </w:r>
      <w:r w:rsidR="00416E6A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.</w:t>
      </w:r>
    </w:p>
    <w:p w14:paraId="6AA58466" w14:textId="77777777" w:rsidR="002F2698" w:rsidRPr="00D2450D" w:rsidRDefault="002F2698" w:rsidP="00D2450D">
      <w:pPr>
        <w:pStyle w:val="xxmsonormal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sz w:val="16"/>
          <w:szCs w:val="16"/>
          <w:bdr w:val="none" w:sz="0" w:space="0" w:color="auto" w:frame="1"/>
          <w:lang w:val="pt-BR"/>
        </w:rPr>
      </w:pPr>
      <w:r w:rsidRPr="00D2450D">
        <w:rPr>
          <w:rFonts w:ascii="Arial" w:hAnsi="Arial" w:cs="Arial"/>
          <w:sz w:val="16"/>
          <w:szCs w:val="16"/>
          <w:bdr w:val="none" w:sz="0" w:space="0" w:color="auto" w:frame="1"/>
          <w:lang w:val="pt-BR"/>
        </w:rPr>
        <w:t>Figura 02 – Valores dos investimentos previstos para a Ribeira e entorno em 2015</w:t>
      </w:r>
    </w:p>
    <w:p w14:paraId="6AD51BC3" w14:textId="77777777" w:rsidR="002F2698" w:rsidRDefault="00D2450D" w:rsidP="00D2450D">
      <w:pPr>
        <w:pStyle w:val="xxmsonormal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>
        <w:rPr>
          <w:rFonts w:ascii="Arial" w:hAnsi="Arial" w:cs="Arial"/>
          <w:noProof/>
          <w:sz w:val="20"/>
          <w:szCs w:val="20"/>
          <w:bdr w:val="none" w:sz="0" w:space="0" w:color="auto" w:frame="1"/>
          <w:lang w:val="pt-BR" w:eastAsia="pt-BR"/>
        </w:rPr>
        <w:drawing>
          <wp:inline distT="0" distB="0" distL="0" distR="0" wp14:anchorId="2178901E" wp14:editId="293D84D9">
            <wp:extent cx="4098738" cy="3074268"/>
            <wp:effectExtent l="19050" t="0" r="0" b="0"/>
            <wp:docPr id="2" name="Imagem 1" descr="Urban Lab_tab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ban Lab_tabel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5916" cy="307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6F876" w14:textId="77777777" w:rsidR="00D2450D" w:rsidRDefault="00D2450D" w:rsidP="00D2450D">
      <w:pPr>
        <w:pStyle w:val="xxmsonormal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sz w:val="16"/>
          <w:szCs w:val="16"/>
          <w:bdr w:val="none" w:sz="0" w:space="0" w:color="auto" w:frame="1"/>
          <w:lang w:val="pt-BR"/>
        </w:rPr>
      </w:pPr>
      <w:r w:rsidRPr="00D2450D">
        <w:rPr>
          <w:rFonts w:ascii="Arial" w:hAnsi="Arial" w:cs="Arial"/>
          <w:sz w:val="16"/>
          <w:szCs w:val="16"/>
          <w:bdr w:val="none" w:sz="0" w:space="0" w:color="auto" w:frame="1"/>
          <w:lang w:val="pt-BR"/>
        </w:rPr>
        <w:t>Fonte: SEMURB (2015)</w:t>
      </w:r>
    </w:p>
    <w:p w14:paraId="16C67AA5" w14:textId="77777777" w:rsidR="00D2450D" w:rsidRDefault="00D2450D" w:rsidP="00D2450D">
      <w:pPr>
        <w:pStyle w:val="xxmsonormal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sz w:val="16"/>
          <w:szCs w:val="16"/>
          <w:bdr w:val="none" w:sz="0" w:space="0" w:color="auto" w:frame="1"/>
          <w:lang w:val="pt-BR"/>
        </w:rPr>
      </w:pPr>
    </w:p>
    <w:p w14:paraId="575BD31F" w14:textId="77777777" w:rsidR="00D2450D" w:rsidRDefault="00D2450D" w:rsidP="00D2450D">
      <w:pPr>
        <w:pStyle w:val="xxmsonormal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sz w:val="16"/>
          <w:szCs w:val="16"/>
          <w:bdr w:val="none" w:sz="0" w:space="0" w:color="auto" w:frame="1"/>
          <w:lang w:val="pt-BR"/>
        </w:rPr>
      </w:pPr>
      <w:r>
        <w:rPr>
          <w:rFonts w:ascii="Arial" w:hAnsi="Arial" w:cs="Arial"/>
          <w:sz w:val="16"/>
          <w:szCs w:val="16"/>
          <w:bdr w:val="none" w:sz="0" w:space="0" w:color="auto" w:frame="1"/>
          <w:lang w:val="pt-BR"/>
        </w:rPr>
        <w:t>Figura 03</w:t>
      </w:r>
      <w:r w:rsidRPr="00D2450D">
        <w:rPr>
          <w:rFonts w:ascii="Arial" w:hAnsi="Arial" w:cs="Arial"/>
          <w:sz w:val="16"/>
          <w:szCs w:val="16"/>
          <w:bdr w:val="none" w:sz="0" w:space="0" w:color="auto" w:frame="1"/>
          <w:lang w:val="pt-BR"/>
        </w:rPr>
        <w:t xml:space="preserve"> – </w:t>
      </w:r>
      <w:r>
        <w:rPr>
          <w:rFonts w:ascii="Arial" w:hAnsi="Arial" w:cs="Arial"/>
          <w:sz w:val="16"/>
          <w:szCs w:val="16"/>
          <w:bdr w:val="none" w:sz="0" w:space="0" w:color="auto" w:frame="1"/>
          <w:lang w:val="pt-BR"/>
        </w:rPr>
        <w:t>Mapa</w:t>
      </w:r>
      <w:r w:rsidRPr="00D2450D">
        <w:rPr>
          <w:rFonts w:ascii="Arial" w:hAnsi="Arial" w:cs="Arial"/>
          <w:sz w:val="16"/>
          <w:szCs w:val="16"/>
          <w:bdr w:val="none" w:sz="0" w:space="0" w:color="auto" w:frame="1"/>
          <w:lang w:val="pt-BR"/>
        </w:rPr>
        <w:t xml:space="preserve"> dos </w:t>
      </w:r>
      <w:r>
        <w:rPr>
          <w:rFonts w:ascii="Arial" w:hAnsi="Arial" w:cs="Arial"/>
          <w:sz w:val="16"/>
          <w:szCs w:val="16"/>
          <w:bdr w:val="none" w:sz="0" w:space="0" w:color="auto" w:frame="1"/>
          <w:lang w:val="pt-BR"/>
        </w:rPr>
        <w:t xml:space="preserve">projetos </w:t>
      </w:r>
      <w:r w:rsidRPr="00D2450D">
        <w:rPr>
          <w:rFonts w:ascii="Arial" w:hAnsi="Arial" w:cs="Arial"/>
          <w:sz w:val="16"/>
          <w:szCs w:val="16"/>
          <w:bdr w:val="none" w:sz="0" w:space="0" w:color="auto" w:frame="1"/>
          <w:lang w:val="pt-BR"/>
        </w:rPr>
        <w:t>previstos para a Ribeira e entorno em 2015</w:t>
      </w:r>
    </w:p>
    <w:p w14:paraId="78BF3B87" w14:textId="77777777" w:rsidR="00D2450D" w:rsidRPr="00D2450D" w:rsidRDefault="00D2450D" w:rsidP="00D2450D">
      <w:pPr>
        <w:pStyle w:val="xxmsonormal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sz w:val="16"/>
          <w:szCs w:val="16"/>
          <w:bdr w:val="none" w:sz="0" w:space="0" w:color="auto" w:frame="1"/>
          <w:lang w:val="pt-BR"/>
        </w:rPr>
      </w:pPr>
      <w:r>
        <w:rPr>
          <w:rFonts w:ascii="Arial" w:hAnsi="Arial" w:cs="Arial"/>
          <w:noProof/>
          <w:sz w:val="16"/>
          <w:szCs w:val="16"/>
          <w:bdr w:val="none" w:sz="0" w:space="0" w:color="auto" w:frame="1"/>
          <w:lang w:val="pt-BR" w:eastAsia="pt-BR"/>
        </w:rPr>
        <w:drawing>
          <wp:inline distT="0" distB="0" distL="0" distR="0" wp14:anchorId="381E4A48" wp14:editId="7D1470A3">
            <wp:extent cx="4191207" cy="3143623"/>
            <wp:effectExtent l="19050" t="0" r="0" b="0"/>
            <wp:docPr id="3" name="Imagem 2" descr="Urban Lab 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ban Lab Mapa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2128" cy="314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BA021" w14:textId="77777777" w:rsidR="00D2450D" w:rsidRDefault="00D2450D" w:rsidP="00D2450D">
      <w:pPr>
        <w:pStyle w:val="xxmsonormal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sz w:val="16"/>
          <w:szCs w:val="16"/>
          <w:bdr w:val="none" w:sz="0" w:space="0" w:color="auto" w:frame="1"/>
          <w:lang w:val="pt-BR"/>
        </w:rPr>
      </w:pPr>
      <w:r w:rsidRPr="00D2450D">
        <w:rPr>
          <w:rFonts w:ascii="Arial" w:hAnsi="Arial" w:cs="Arial"/>
          <w:sz w:val="16"/>
          <w:szCs w:val="16"/>
          <w:bdr w:val="none" w:sz="0" w:space="0" w:color="auto" w:frame="1"/>
          <w:lang w:val="pt-BR"/>
        </w:rPr>
        <w:t>Fonte: SEMURB (2015)</w:t>
      </w:r>
    </w:p>
    <w:p w14:paraId="651AF604" w14:textId="77777777" w:rsidR="00D2450D" w:rsidRPr="00D2450D" w:rsidRDefault="00D2450D" w:rsidP="00D2450D">
      <w:pPr>
        <w:pStyle w:val="xxmsonormal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sz w:val="16"/>
          <w:szCs w:val="16"/>
          <w:bdr w:val="none" w:sz="0" w:space="0" w:color="auto" w:frame="1"/>
          <w:lang w:val="pt-BR"/>
        </w:rPr>
      </w:pPr>
    </w:p>
    <w:p w14:paraId="565CE419" w14:textId="77777777" w:rsidR="00521E46" w:rsidRPr="005D652A" w:rsidRDefault="00625944" w:rsidP="005D652A">
      <w:pPr>
        <w:pStyle w:val="x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  <w:lang w:val="pt-BR"/>
        </w:rPr>
      </w:pPr>
      <w:r w:rsidRPr="005D652A">
        <w:rPr>
          <w:rFonts w:ascii="Arial" w:hAnsi="Arial" w:cs="Arial"/>
          <w:sz w:val="20"/>
          <w:szCs w:val="20"/>
          <w:lang w:val="pt-BR"/>
        </w:rPr>
        <w:t xml:space="preserve">Uma </w:t>
      </w:r>
      <w:r w:rsidR="00521E46" w:rsidRPr="005D652A">
        <w:rPr>
          <w:rFonts w:ascii="Arial" w:hAnsi="Arial" w:cs="Arial"/>
          <w:sz w:val="20"/>
          <w:szCs w:val="20"/>
          <w:lang w:val="pt-BR"/>
        </w:rPr>
        <w:t xml:space="preserve">terceira Lei de </w:t>
      </w:r>
      <w:r w:rsidR="001A03C0" w:rsidRPr="005D652A">
        <w:rPr>
          <w:rFonts w:ascii="Arial" w:hAnsi="Arial" w:cs="Arial"/>
          <w:sz w:val="20"/>
          <w:szCs w:val="20"/>
          <w:lang w:val="pt-BR"/>
        </w:rPr>
        <w:t>Operação Urbana</w:t>
      </w:r>
      <w:r w:rsidR="00521E46" w:rsidRPr="005D652A">
        <w:rPr>
          <w:rFonts w:ascii="Arial" w:hAnsi="Arial" w:cs="Arial"/>
          <w:sz w:val="20"/>
          <w:szCs w:val="20"/>
          <w:lang w:val="pt-BR"/>
        </w:rPr>
        <w:t xml:space="preserve">, </w:t>
      </w:r>
      <w:r w:rsidRPr="005D652A">
        <w:rPr>
          <w:rFonts w:ascii="Arial" w:hAnsi="Arial" w:cs="Arial"/>
          <w:sz w:val="20"/>
          <w:szCs w:val="20"/>
          <w:lang w:val="pt-BR"/>
        </w:rPr>
        <w:t xml:space="preserve">em elaboração na SEMURB, </w:t>
      </w:r>
      <w:r w:rsidR="00521E46" w:rsidRPr="005D652A">
        <w:rPr>
          <w:rFonts w:ascii="Arial" w:hAnsi="Arial" w:cs="Arial"/>
          <w:sz w:val="20"/>
          <w:szCs w:val="20"/>
          <w:lang w:val="pt-BR"/>
        </w:rPr>
        <w:t xml:space="preserve">intenciona ampliar o perímetro </w:t>
      </w:r>
      <w:r w:rsidR="001E2EE4" w:rsidRPr="005D652A">
        <w:rPr>
          <w:rFonts w:ascii="Arial" w:hAnsi="Arial" w:cs="Arial"/>
          <w:sz w:val="20"/>
          <w:szCs w:val="20"/>
          <w:lang w:val="pt-BR"/>
        </w:rPr>
        <w:t xml:space="preserve">de intervenção </w:t>
      </w:r>
      <w:r w:rsidR="00521E46" w:rsidRPr="005D652A">
        <w:rPr>
          <w:rFonts w:ascii="Arial" w:hAnsi="Arial" w:cs="Arial"/>
          <w:sz w:val="20"/>
          <w:szCs w:val="20"/>
          <w:lang w:val="pt-BR"/>
        </w:rPr>
        <w:t xml:space="preserve">e incluir toda a </w:t>
      </w:r>
      <w:r w:rsidR="0084195B" w:rsidRPr="005D652A">
        <w:rPr>
          <w:rFonts w:ascii="Arial" w:hAnsi="Arial" w:cs="Arial"/>
          <w:sz w:val="20"/>
          <w:szCs w:val="20"/>
          <w:lang w:val="pt-BR"/>
        </w:rPr>
        <w:t>área</w:t>
      </w:r>
      <w:r w:rsidR="00521E46" w:rsidRPr="005D652A">
        <w:rPr>
          <w:rFonts w:ascii="Arial" w:hAnsi="Arial" w:cs="Arial"/>
          <w:sz w:val="20"/>
          <w:szCs w:val="20"/>
          <w:lang w:val="pt-BR"/>
        </w:rPr>
        <w:t xml:space="preserve"> do Sitio </w:t>
      </w:r>
      <w:r w:rsidR="0084195B" w:rsidRPr="005D652A">
        <w:rPr>
          <w:rFonts w:ascii="Arial" w:hAnsi="Arial" w:cs="Arial"/>
          <w:sz w:val="20"/>
          <w:szCs w:val="20"/>
          <w:lang w:val="pt-BR"/>
        </w:rPr>
        <w:t>Histórico</w:t>
      </w:r>
      <w:r w:rsidR="00521E46" w:rsidRPr="005D652A">
        <w:rPr>
          <w:rFonts w:ascii="Arial" w:hAnsi="Arial" w:cs="Arial"/>
          <w:sz w:val="20"/>
          <w:szCs w:val="20"/>
          <w:lang w:val="pt-BR"/>
        </w:rPr>
        <w:t xml:space="preserve">, </w:t>
      </w:r>
      <w:r w:rsidR="001E2EE4" w:rsidRPr="005D652A">
        <w:rPr>
          <w:rFonts w:ascii="Arial" w:hAnsi="Arial" w:cs="Arial"/>
          <w:sz w:val="20"/>
          <w:szCs w:val="20"/>
          <w:lang w:val="pt-BR"/>
        </w:rPr>
        <w:t xml:space="preserve">em substituição à lei que </w:t>
      </w:r>
      <w:r w:rsidRPr="005D652A">
        <w:rPr>
          <w:rFonts w:ascii="Arial" w:hAnsi="Arial" w:cs="Arial"/>
          <w:sz w:val="20"/>
          <w:szCs w:val="20"/>
          <w:lang w:val="pt-BR"/>
        </w:rPr>
        <w:t xml:space="preserve">se extinguiu em </w:t>
      </w:r>
      <w:r w:rsidR="00521E46" w:rsidRPr="005D652A">
        <w:rPr>
          <w:rFonts w:ascii="Arial" w:hAnsi="Arial" w:cs="Arial"/>
          <w:sz w:val="20"/>
          <w:szCs w:val="20"/>
          <w:lang w:val="pt-BR"/>
        </w:rPr>
        <w:t xml:space="preserve">janeiro de 2013. </w:t>
      </w:r>
      <w:r w:rsidRPr="005D652A">
        <w:rPr>
          <w:rFonts w:ascii="Arial" w:hAnsi="Arial" w:cs="Arial"/>
          <w:sz w:val="20"/>
          <w:szCs w:val="20"/>
          <w:lang w:val="pt-BR"/>
        </w:rPr>
        <w:lastRenderedPageBreak/>
        <w:t>Entre a</w:t>
      </w:r>
      <w:r w:rsidR="00521E46" w:rsidRPr="005D652A">
        <w:rPr>
          <w:rFonts w:ascii="Arial" w:hAnsi="Arial" w:cs="Arial"/>
          <w:sz w:val="20"/>
          <w:szCs w:val="20"/>
          <w:lang w:val="pt-BR"/>
        </w:rPr>
        <w:t>s ideias discutidas no E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vento </w:t>
      </w:r>
      <w:proofErr w:type="spellStart"/>
      <w:r w:rsidR="00D14C61" w:rsidRPr="00042DD6">
        <w:rPr>
          <w:rStyle w:val="nfase"/>
          <w:rFonts w:ascii="Arial" w:hAnsi="Arial" w:cs="Arial"/>
          <w:sz w:val="20"/>
          <w:szCs w:val="20"/>
          <w:lang w:val="pt-BR"/>
        </w:rPr>
        <w:t>First</w:t>
      </w:r>
      <w:proofErr w:type="spellEnd"/>
      <w:r w:rsidR="00D14C61" w:rsidRPr="00042DD6">
        <w:rPr>
          <w:rStyle w:val="nfase"/>
          <w:rFonts w:ascii="Arial" w:hAnsi="Arial" w:cs="Arial"/>
          <w:sz w:val="20"/>
          <w:szCs w:val="20"/>
          <w:lang w:val="pt-BR"/>
        </w:rPr>
        <w:t xml:space="preserve"> IEEE </w:t>
      </w:r>
      <w:proofErr w:type="spellStart"/>
      <w:r w:rsidR="00D14C61" w:rsidRPr="00042DD6">
        <w:rPr>
          <w:rStyle w:val="nfase"/>
          <w:rFonts w:ascii="Arial" w:hAnsi="Arial" w:cs="Arial"/>
          <w:sz w:val="20"/>
          <w:szCs w:val="20"/>
          <w:lang w:val="pt-BR"/>
        </w:rPr>
        <w:t>International</w:t>
      </w:r>
      <w:proofErr w:type="spellEnd"/>
      <w:r w:rsidR="00D14C61" w:rsidRPr="00042DD6">
        <w:rPr>
          <w:rStyle w:val="nfase"/>
          <w:rFonts w:ascii="Arial" w:hAnsi="Arial" w:cs="Arial"/>
          <w:sz w:val="20"/>
          <w:szCs w:val="20"/>
          <w:lang w:val="pt-BR"/>
        </w:rPr>
        <w:t xml:space="preserve"> Summer </w:t>
      </w:r>
      <w:proofErr w:type="spellStart"/>
      <w:r w:rsidR="00D14C61" w:rsidRPr="00042DD6">
        <w:rPr>
          <w:rStyle w:val="nfase"/>
          <w:rFonts w:ascii="Arial" w:hAnsi="Arial" w:cs="Arial"/>
          <w:sz w:val="20"/>
          <w:szCs w:val="20"/>
          <w:lang w:val="pt-BR"/>
        </w:rPr>
        <w:t>School</w:t>
      </w:r>
      <w:proofErr w:type="spellEnd"/>
      <w:r w:rsidR="00D14C61" w:rsidRPr="00042DD6">
        <w:rPr>
          <w:rStyle w:val="nfase"/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D14C61" w:rsidRPr="00042DD6">
        <w:rPr>
          <w:rStyle w:val="nfase"/>
          <w:rFonts w:ascii="Arial" w:hAnsi="Arial" w:cs="Arial"/>
          <w:sz w:val="20"/>
          <w:szCs w:val="20"/>
          <w:lang w:val="pt-BR"/>
        </w:rPr>
        <w:t>on</w:t>
      </w:r>
      <w:proofErr w:type="spellEnd"/>
      <w:r w:rsidR="00D14C61" w:rsidRPr="00042DD6">
        <w:rPr>
          <w:rStyle w:val="nfase"/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D14C61" w:rsidRPr="00042DD6">
        <w:rPr>
          <w:rStyle w:val="nfase"/>
          <w:rFonts w:ascii="Arial" w:hAnsi="Arial" w:cs="Arial"/>
          <w:sz w:val="20"/>
          <w:szCs w:val="20"/>
          <w:lang w:val="pt-BR"/>
        </w:rPr>
        <w:t>Smart</w:t>
      </w:r>
      <w:proofErr w:type="spellEnd"/>
      <w:r w:rsidR="00D14C61" w:rsidRPr="00042DD6">
        <w:rPr>
          <w:rStyle w:val="nfase"/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D14C61" w:rsidRPr="00042DD6">
        <w:rPr>
          <w:rStyle w:val="nfase"/>
          <w:rFonts w:ascii="Arial" w:hAnsi="Arial" w:cs="Arial"/>
          <w:sz w:val="20"/>
          <w:szCs w:val="20"/>
          <w:lang w:val="pt-BR"/>
        </w:rPr>
        <w:t>Cities</w:t>
      </w:r>
      <w:proofErr w:type="spellEnd"/>
      <w:r w:rsidR="00935C53" w:rsidRPr="005D652A">
        <w:rPr>
          <w:rStyle w:val="Refdenotadefim"/>
          <w:rFonts w:ascii="Arial" w:hAnsi="Arial" w:cs="Arial"/>
          <w:iCs/>
          <w:sz w:val="20"/>
          <w:szCs w:val="20"/>
        </w:rPr>
        <w:endnoteReference w:id="3"/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em parceria com Instituto </w:t>
      </w:r>
      <w:r w:rsidR="00A9715E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Metrópole</w:t>
      </w:r>
      <w:r w:rsidR="00416E6A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Digital da UFRN,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idealiza-se </w:t>
      </w:r>
      <w:r w:rsidR="00416E6A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a 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criação de um centro de apoio às </w:t>
      </w:r>
      <w:r w:rsidR="00521E46" w:rsidRPr="00E2681B">
        <w:rPr>
          <w:rFonts w:ascii="Arial" w:hAnsi="Arial" w:cs="Arial"/>
          <w:i/>
          <w:sz w:val="20"/>
          <w:szCs w:val="20"/>
          <w:bdr w:val="none" w:sz="0" w:space="0" w:color="auto" w:frame="1"/>
          <w:lang w:val="pt-BR"/>
        </w:rPr>
        <w:t xml:space="preserve">start </w:t>
      </w:r>
      <w:proofErr w:type="spellStart"/>
      <w:r w:rsidR="00521E46" w:rsidRPr="00E2681B">
        <w:rPr>
          <w:rFonts w:ascii="Arial" w:hAnsi="Arial" w:cs="Arial"/>
          <w:i/>
          <w:sz w:val="20"/>
          <w:szCs w:val="20"/>
          <w:bdr w:val="none" w:sz="0" w:space="0" w:color="auto" w:frame="1"/>
          <w:lang w:val="pt-BR"/>
        </w:rPr>
        <w:t>ups</w:t>
      </w:r>
      <w:proofErr w:type="spellEnd"/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de cunho social e cultural, com o </w:t>
      </w:r>
      <w:r w:rsidR="00416E6A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título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de Ribeira </w:t>
      </w:r>
      <w:r w:rsidR="00521E46" w:rsidRPr="00042DD6">
        <w:rPr>
          <w:rFonts w:ascii="Arial" w:hAnsi="Arial" w:cs="Arial"/>
          <w:i/>
          <w:sz w:val="20"/>
          <w:szCs w:val="20"/>
          <w:bdr w:val="none" w:sz="0" w:space="0" w:color="auto" w:frame="1"/>
          <w:lang w:val="pt-BR"/>
        </w:rPr>
        <w:t xml:space="preserve">Living </w:t>
      </w:r>
      <w:proofErr w:type="spellStart"/>
      <w:r w:rsidR="00521E46" w:rsidRPr="00042DD6">
        <w:rPr>
          <w:rFonts w:ascii="Arial" w:hAnsi="Arial" w:cs="Arial"/>
          <w:i/>
          <w:sz w:val="20"/>
          <w:szCs w:val="20"/>
          <w:bdr w:val="none" w:sz="0" w:space="0" w:color="auto" w:frame="1"/>
          <w:lang w:val="pt-BR"/>
        </w:rPr>
        <w:t>Lab</w:t>
      </w:r>
      <w:proofErr w:type="spellEnd"/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</w:t>
      </w:r>
      <w:r w:rsidR="00042DD6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="00E2681B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o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qual começa</w:t>
      </w:r>
      <w:r w:rsidR="005837C2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recentemente  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a ser viabilizad</w:t>
      </w:r>
      <w:r w:rsidR="00E2681B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o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através da doação de um prédio da </w:t>
      </w:r>
      <w:r w:rsidR="00416E6A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S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ecretaria </w:t>
      </w:r>
      <w:r w:rsidR="00646709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Patrimônio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da </w:t>
      </w:r>
      <w:r w:rsidR="00646709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União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para tal finalidade</w:t>
      </w:r>
      <w:r w:rsidR="00416E6A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. Outras propostas inovadoras </w:t>
      </w:r>
      <w:r w:rsidR="00042DD6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indicam 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aplicativos para celulares que cri</w:t>
      </w:r>
      <w:r w:rsidR="00042DD6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e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m agendas culturais e permit</w:t>
      </w:r>
      <w:r w:rsidR="00042DD6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a</w:t>
      </w:r>
      <w:r w:rsidR="00521E4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m integração </w:t>
      </w:r>
      <w:r w:rsidR="00042DD6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trazendo</w:t>
      </w:r>
      <w:r w:rsidR="00416E6A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novos olhares para a </w:t>
      </w:r>
      <w:r w:rsidR="0084195B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área</w:t>
      </w:r>
      <w:r w:rsidR="00416E6A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. </w:t>
      </w:r>
    </w:p>
    <w:p w14:paraId="44A77B75" w14:textId="77777777" w:rsidR="00F95096" w:rsidRPr="005D652A" w:rsidRDefault="00521E46" w:rsidP="005D652A">
      <w:pPr>
        <w:pStyle w:val="x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Observa-se que</w:t>
      </w:r>
      <w:r w:rsidR="00E2681B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="0062594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novas </w:t>
      </w:r>
      <w:r w:rsidR="00F950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iniciativas privadas </w:t>
      </w:r>
      <w:r w:rsidR="00823659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continuam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a ocorrer de forma tímida, </w:t>
      </w:r>
      <w:r w:rsidR="00F950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como a </w:t>
      </w:r>
      <w:r w:rsidR="001E2EE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recente instalação da Galeria de Arte B-612, de propriedade do S</w:t>
      </w:r>
      <w:r w:rsidR="00F950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r. Anchieta</w:t>
      </w:r>
      <w:r w:rsidR="00E2681B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="00646709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Miranda</w:t>
      </w:r>
      <w:r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 que</w:t>
      </w:r>
      <w:r w:rsidR="001E2EE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enche os olhos e coração daqueles que</w:t>
      </w:r>
      <w:r w:rsidR="00F950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descobre</w:t>
      </w:r>
      <w:r w:rsidR="001E2EE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m,</w:t>
      </w:r>
      <w:r w:rsidR="00F950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no meio daquele abandono</w:t>
      </w:r>
      <w:r w:rsidR="001E2EE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</w:t>
      </w:r>
      <w:r w:rsidR="00823659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a riqueza da arte potiguar,</w:t>
      </w:r>
      <w:r w:rsidR="00F950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somando-se a outras </w:t>
      </w:r>
      <w:r w:rsidR="00823659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iniciativas </w:t>
      </w:r>
      <w:r w:rsidR="00F950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que resistem</w:t>
      </w:r>
      <w:r w:rsidR="00823659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bravamente</w:t>
      </w:r>
      <w:r w:rsidR="00F950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, como a</w:t>
      </w:r>
      <w:r w:rsidR="0062594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Casa da Ribeira, alguns bares,</w:t>
      </w:r>
      <w:r w:rsidR="00F95096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o ateliê do artista Flavio Freitas</w:t>
      </w:r>
      <w:r w:rsidR="00823659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e Nalva Cabeleireira e que se tornaram pontos de referê</w:t>
      </w:r>
      <w:r w:rsidR="0062594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ncia</w:t>
      </w:r>
      <w:r w:rsidR="00823659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da Ribeira</w:t>
      </w:r>
      <w:r w:rsidR="00625944" w:rsidRPr="005D652A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. </w:t>
      </w:r>
    </w:p>
    <w:p w14:paraId="68381251" w14:textId="77777777" w:rsidR="00416E6A" w:rsidRPr="00DC3AF0" w:rsidRDefault="00416E6A" w:rsidP="005D652A">
      <w:pPr>
        <w:pStyle w:val="x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  <w:r w:rsidRPr="00DC3AF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O concurso</w:t>
      </w:r>
      <w:r w:rsidR="00E2681B" w:rsidRPr="00DC3AF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</w:t>
      </w:r>
      <w:r w:rsidR="001A03C0" w:rsidRPr="00DC3AF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BID </w:t>
      </w:r>
      <w:proofErr w:type="spellStart"/>
      <w:r w:rsidR="001A03C0" w:rsidRPr="00DC3AF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UrbanLab</w:t>
      </w:r>
      <w:proofErr w:type="spellEnd"/>
      <w:r w:rsidR="001A03C0" w:rsidRPr="00DC3AF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Brasil 1ª Edição</w:t>
      </w:r>
      <w:r w:rsidRPr="00DC3AF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chegou assim, oportunamente organizando uma proposta que poderá agregar e ser complementada com outras novas ideias.  Servindo de ponto de partida, para criar um projeto urbanístico </w:t>
      </w:r>
      <w:r w:rsidR="00823659" w:rsidRPr="00DC3AF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que servirá de âncora para a </w:t>
      </w:r>
      <w:r w:rsidRPr="00DC3AF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nova Lei de </w:t>
      </w:r>
      <w:r w:rsidR="0086498B" w:rsidRPr="00DC3AF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>Operação Urbana</w:t>
      </w:r>
      <w:r w:rsidRPr="00DC3AF0"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  <w:t xml:space="preserve"> que se pretende conduzir.</w:t>
      </w:r>
    </w:p>
    <w:p w14:paraId="4A238CF6" w14:textId="77777777" w:rsidR="00935C53" w:rsidRPr="00DC3AF0" w:rsidRDefault="00935C53" w:rsidP="00DC3AF0">
      <w:pPr>
        <w:pStyle w:val="x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pt-BR"/>
        </w:rPr>
      </w:pPr>
    </w:p>
    <w:p w14:paraId="50E3838C" w14:textId="77777777" w:rsidR="00F0537B" w:rsidRPr="000E74FB" w:rsidRDefault="00F0537B" w:rsidP="008B6EAD">
      <w:pPr>
        <w:shd w:val="clear" w:color="auto" w:fill="F79539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 Narrow" w:eastAsia="Arial" w:hAnsi="Arial Narrow" w:cs="Calibri"/>
          <w:b/>
          <w:color w:val="000000"/>
          <w:lang w:eastAsia="pt-BR"/>
        </w:rPr>
      </w:pPr>
      <w:r>
        <w:rPr>
          <w:rFonts w:ascii="Arial Narrow" w:eastAsia="Arial" w:hAnsi="Arial Narrow" w:cs="Calibri"/>
          <w:b/>
          <w:color w:val="000000"/>
          <w:lang w:eastAsia="pt-BR"/>
        </w:rPr>
        <w:t xml:space="preserve">5 </w:t>
      </w:r>
      <w:r w:rsidRPr="008B6EAD">
        <w:rPr>
          <w:rFonts w:ascii="Arial Narrow" w:eastAsia="Arial" w:hAnsi="Arial Narrow" w:cs="Calibri"/>
          <w:b/>
          <w:color w:val="000000"/>
          <w:lang w:eastAsia="pt-BR"/>
        </w:rPr>
        <w:t>PRINCIPAIS RESULTADOS E ENCAMINHAMENTOS</w:t>
      </w:r>
    </w:p>
    <w:p w14:paraId="433A64F4" w14:textId="77777777" w:rsidR="00DB2E81" w:rsidRDefault="00DB2E81" w:rsidP="00E2681B">
      <w:pPr>
        <w:pStyle w:val="x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  <w:lang w:val="pt-BR"/>
        </w:rPr>
      </w:pPr>
    </w:p>
    <w:p w14:paraId="323FCF57" w14:textId="77777777" w:rsidR="006126B1" w:rsidRDefault="0086498B" w:rsidP="00E2681B">
      <w:pPr>
        <w:pStyle w:val="x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  <w:lang w:val="pt-BR"/>
        </w:rPr>
      </w:pPr>
      <w:r w:rsidRPr="00E2681B">
        <w:rPr>
          <w:rFonts w:ascii="Arial" w:hAnsi="Arial" w:cs="Arial"/>
          <w:sz w:val="20"/>
          <w:szCs w:val="20"/>
          <w:lang w:val="pt-BR"/>
        </w:rPr>
        <w:t xml:space="preserve">O projeto ganhador do concurso denominado Olhos da Ribeira </w:t>
      </w:r>
      <w:r w:rsidR="007C6378" w:rsidRPr="00E2681B">
        <w:rPr>
          <w:rFonts w:ascii="Arial" w:hAnsi="Arial" w:cs="Arial"/>
          <w:sz w:val="20"/>
          <w:szCs w:val="20"/>
          <w:lang w:val="pt-BR"/>
        </w:rPr>
        <w:t>foi apresentado</w:t>
      </w:r>
      <w:r w:rsidR="00823659" w:rsidRPr="00E2681B">
        <w:rPr>
          <w:rFonts w:ascii="Arial" w:hAnsi="Arial" w:cs="Arial"/>
          <w:sz w:val="20"/>
          <w:szCs w:val="20"/>
          <w:lang w:val="pt-BR"/>
        </w:rPr>
        <w:t xml:space="preserve">, </w:t>
      </w:r>
      <w:r w:rsidR="007C6378" w:rsidRPr="00E2681B">
        <w:rPr>
          <w:rFonts w:ascii="Arial" w:hAnsi="Arial" w:cs="Arial"/>
          <w:sz w:val="20"/>
          <w:szCs w:val="20"/>
          <w:lang w:val="pt-BR"/>
        </w:rPr>
        <w:t>em Natal</w:t>
      </w:r>
      <w:r w:rsidR="00823659" w:rsidRPr="00E2681B">
        <w:rPr>
          <w:rFonts w:ascii="Arial" w:hAnsi="Arial" w:cs="Arial"/>
          <w:sz w:val="20"/>
          <w:szCs w:val="20"/>
          <w:lang w:val="pt-BR"/>
        </w:rPr>
        <w:t>,</w:t>
      </w:r>
      <w:r w:rsidR="007C6378" w:rsidRPr="00E2681B">
        <w:rPr>
          <w:rFonts w:ascii="Arial" w:hAnsi="Arial" w:cs="Arial"/>
          <w:sz w:val="20"/>
          <w:szCs w:val="20"/>
          <w:lang w:val="pt-BR"/>
        </w:rPr>
        <w:t xml:space="preserve"> em um evento especial </w:t>
      </w:r>
      <w:r w:rsidRPr="00E2681B">
        <w:rPr>
          <w:rFonts w:ascii="Arial" w:hAnsi="Arial" w:cs="Arial"/>
          <w:sz w:val="20"/>
          <w:szCs w:val="20"/>
          <w:lang w:val="pt-BR"/>
        </w:rPr>
        <w:t xml:space="preserve">denominado Seminário Ribeira em Foco II: Concurso BID </w:t>
      </w:r>
      <w:proofErr w:type="spellStart"/>
      <w:r w:rsidRPr="00E2681B">
        <w:rPr>
          <w:rFonts w:ascii="Arial" w:hAnsi="Arial" w:cs="Arial"/>
          <w:sz w:val="20"/>
          <w:szCs w:val="20"/>
          <w:lang w:val="pt-BR"/>
        </w:rPr>
        <w:t>UrbanLab</w:t>
      </w:r>
      <w:proofErr w:type="spellEnd"/>
      <w:r w:rsidRPr="00E2681B">
        <w:rPr>
          <w:rFonts w:ascii="Arial" w:hAnsi="Arial" w:cs="Arial"/>
          <w:sz w:val="20"/>
          <w:szCs w:val="20"/>
          <w:lang w:val="pt-BR"/>
        </w:rPr>
        <w:t xml:space="preserve"> Natal/Brasil, </w:t>
      </w:r>
      <w:r w:rsidR="00823659" w:rsidRPr="00E2681B">
        <w:rPr>
          <w:rFonts w:ascii="Arial" w:hAnsi="Arial" w:cs="Arial"/>
          <w:sz w:val="20"/>
          <w:szCs w:val="20"/>
          <w:lang w:val="pt-BR"/>
        </w:rPr>
        <w:t>em duas sessões</w:t>
      </w:r>
      <w:r w:rsidR="00506BA7">
        <w:rPr>
          <w:rFonts w:ascii="Arial" w:hAnsi="Arial" w:cs="Arial"/>
          <w:sz w:val="20"/>
          <w:szCs w:val="20"/>
          <w:lang w:val="pt-BR"/>
        </w:rPr>
        <w:t xml:space="preserve"> </w:t>
      </w:r>
      <w:r w:rsidR="00823659" w:rsidRPr="00E2681B">
        <w:rPr>
          <w:rFonts w:ascii="Arial" w:hAnsi="Arial" w:cs="Arial"/>
          <w:sz w:val="20"/>
          <w:szCs w:val="20"/>
          <w:lang w:val="pt-BR"/>
        </w:rPr>
        <w:t xml:space="preserve">realizadas </w:t>
      </w:r>
      <w:r w:rsidR="007C6378" w:rsidRPr="00E2681B">
        <w:rPr>
          <w:rFonts w:ascii="Arial" w:hAnsi="Arial" w:cs="Arial"/>
          <w:sz w:val="20"/>
          <w:szCs w:val="20"/>
          <w:lang w:val="pt-BR"/>
        </w:rPr>
        <w:t>no dia 12 de junho de 2</w:t>
      </w:r>
      <w:r w:rsidRPr="00E2681B">
        <w:rPr>
          <w:rFonts w:ascii="Arial" w:hAnsi="Arial" w:cs="Arial"/>
          <w:sz w:val="20"/>
          <w:szCs w:val="20"/>
          <w:lang w:val="pt-BR"/>
        </w:rPr>
        <w:t>0</w:t>
      </w:r>
      <w:r w:rsidR="007C6378" w:rsidRPr="00E2681B">
        <w:rPr>
          <w:rFonts w:ascii="Arial" w:hAnsi="Arial" w:cs="Arial"/>
          <w:sz w:val="20"/>
          <w:szCs w:val="20"/>
          <w:lang w:val="pt-BR"/>
        </w:rPr>
        <w:t xml:space="preserve">18, com a presença </w:t>
      </w:r>
      <w:r w:rsidRPr="00E2681B">
        <w:rPr>
          <w:rFonts w:ascii="Arial" w:hAnsi="Arial" w:cs="Arial"/>
          <w:sz w:val="20"/>
          <w:szCs w:val="20"/>
          <w:lang w:val="pt-BR"/>
        </w:rPr>
        <w:t>de representantes do</w:t>
      </w:r>
      <w:r w:rsidR="007C6378" w:rsidRPr="00E2681B">
        <w:rPr>
          <w:rFonts w:ascii="Arial" w:hAnsi="Arial" w:cs="Arial"/>
          <w:sz w:val="20"/>
          <w:szCs w:val="20"/>
          <w:lang w:val="pt-BR"/>
        </w:rPr>
        <w:t xml:space="preserve"> BID, </w:t>
      </w:r>
      <w:r w:rsidRPr="00E2681B">
        <w:rPr>
          <w:rFonts w:ascii="Arial" w:hAnsi="Arial" w:cs="Arial"/>
          <w:sz w:val="20"/>
          <w:szCs w:val="20"/>
          <w:lang w:val="pt-BR"/>
        </w:rPr>
        <w:t xml:space="preserve">da </w:t>
      </w:r>
      <w:r w:rsidR="007C6378" w:rsidRPr="00E2681B">
        <w:rPr>
          <w:rFonts w:ascii="Arial" w:hAnsi="Arial" w:cs="Arial"/>
          <w:sz w:val="20"/>
          <w:szCs w:val="20"/>
          <w:lang w:val="pt-BR"/>
        </w:rPr>
        <w:t>CAIXA Econ</w:t>
      </w:r>
      <w:r w:rsidRPr="00E2681B">
        <w:rPr>
          <w:rFonts w:ascii="Arial" w:hAnsi="Arial" w:cs="Arial"/>
          <w:sz w:val="20"/>
          <w:szCs w:val="20"/>
          <w:lang w:val="pt-BR"/>
        </w:rPr>
        <w:t>ô</w:t>
      </w:r>
      <w:r w:rsidR="007C6378" w:rsidRPr="00E2681B">
        <w:rPr>
          <w:rFonts w:ascii="Arial" w:hAnsi="Arial" w:cs="Arial"/>
          <w:sz w:val="20"/>
          <w:szCs w:val="20"/>
          <w:lang w:val="pt-BR"/>
        </w:rPr>
        <w:t>mica</w:t>
      </w:r>
      <w:r w:rsidR="00424B4A" w:rsidRPr="00E2681B">
        <w:rPr>
          <w:rFonts w:ascii="Arial" w:hAnsi="Arial" w:cs="Arial"/>
          <w:sz w:val="20"/>
          <w:szCs w:val="20"/>
          <w:lang w:val="pt-BR"/>
        </w:rPr>
        <w:t>, do Ministério das Cidades</w:t>
      </w:r>
      <w:r w:rsidR="007C6378" w:rsidRPr="00E2681B">
        <w:rPr>
          <w:rFonts w:ascii="Arial" w:hAnsi="Arial" w:cs="Arial"/>
          <w:sz w:val="20"/>
          <w:szCs w:val="20"/>
          <w:lang w:val="pt-BR"/>
        </w:rPr>
        <w:t xml:space="preserve"> e </w:t>
      </w:r>
      <w:r w:rsidRPr="00E2681B">
        <w:rPr>
          <w:rFonts w:ascii="Arial" w:hAnsi="Arial" w:cs="Arial"/>
          <w:sz w:val="20"/>
          <w:szCs w:val="20"/>
          <w:lang w:val="pt-BR"/>
        </w:rPr>
        <w:t>da Prefeitura Municipal do Natal</w:t>
      </w:r>
      <w:r w:rsidR="00424B4A" w:rsidRPr="00E2681B">
        <w:rPr>
          <w:rFonts w:ascii="Arial" w:hAnsi="Arial" w:cs="Arial"/>
          <w:sz w:val="20"/>
          <w:szCs w:val="20"/>
          <w:lang w:val="pt-BR"/>
        </w:rPr>
        <w:t xml:space="preserve">. A </w:t>
      </w:r>
      <w:r w:rsidR="00823659" w:rsidRPr="00E2681B">
        <w:rPr>
          <w:rFonts w:ascii="Arial" w:hAnsi="Arial" w:cs="Arial"/>
          <w:sz w:val="20"/>
          <w:szCs w:val="20"/>
          <w:lang w:val="pt-BR"/>
        </w:rPr>
        <w:t xml:space="preserve">primeira sessão teve como público alvo as </w:t>
      </w:r>
      <w:r w:rsidR="007C6378" w:rsidRPr="00E2681B">
        <w:rPr>
          <w:rFonts w:ascii="Arial" w:hAnsi="Arial" w:cs="Arial"/>
          <w:sz w:val="20"/>
          <w:szCs w:val="20"/>
          <w:lang w:val="pt-BR"/>
        </w:rPr>
        <w:t>instit</w:t>
      </w:r>
      <w:r w:rsidR="00823659" w:rsidRPr="00E2681B">
        <w:rPr>
          <w:rFonts w:ascii="Arial" w:hAnsi="Arial" w:cs="Arial"/>
          <w:sz w:val="20"/>
          <w:szCs w:val="20"/>
          <w:lang w:val="pt-BR"/>
        </w:rPr>
        <w:t>uições que se relacionam, de alguma forma, com a á</w:t>
      </w:r>
      <w:r w:rsidR="007C6378" w:rsidRPr="00E2681B">
        <w:rPr>
          <w:rFonts w:ascii="Arial" w:hAnsi="Arial" w:cs="Arial"/>
          <w:sz w:val="20"/>
          <w:szCs w:val="20"/>
          <w:lang w:val="pt-BR"/>
        </w:rPr>
        <w:t>rea</w:t>
      </w:r>
      <w:r w:rsidR="00CE2545" w:rsidRPr="00E2681B">
        <w:rPr>
          <w:rFonts w:ascii="Arial" w:hAnsi="Arial" w:cs="Arial"/>
          <w:sz w:val="20"/>
          <w:szCs w:val="20"/>
          <w:lang w:val="pt-BR"/>
        </w:rPr>
        <w:t xml:space="preserve"> de intervenção, enquanto a segunda sessão foi</w:t>
      </w:r>
      <w:r w:rsidR="00506BA7">
        <w:rPr>
          <w:rFonts w:ascii="Arial" w:hAnsi="Arial" w:cs="Arial"/>
          <w:sz w:val="20"/>
          <w:szCs w:val="20"/>
          <w:lang w:val="pt-BR"/>
        </w:rPr>
        <w:t xml:space="preserve"> </w:t>
      </w:r>
      <w:r w:rsidR="00CE2545" w:rsidRPr="00E2681B">
        <w:rPr>
          <w:rFonts w:ascii="Arial" w:hAnsi="Arial" w:cs="Arial"/>
          <w:sz w:val="20"/>
          <w:szCs w:val="20"/>
          <w:lang w:val="pt-BR"/>
        </w:rPr>
        <w:t>aberta</w:t>
      </w:r>
      <w:r w:rsidR="00506BA7">
        <w:rPr>
          <w:rFonts w:ascii="Arial" w:hAnsi="Arial" w:cs="Arial"/>
          <w:sz w:val="20"/>
          <w:szCs w:val="20"/>
          <w:lang w:val="pt-BR"/>
        </w:rPr>
        <w:t xml:space="preserve"> à</w:t>
      </w:r>
      <w:r w:rsidR="00424B4A" w:rsidRPr="00E2681B">
        <w:rPr>
          <w:rFonts w:ascii="Arial" w:hAnsi="Arial" w:cs="Arial"/>
          <w:sz w:val="20"/>
          <w:szCs w:val="20"/>
          <w:lang w:val="pt-BR"/>
        </w:rPr>
        <w:t xml:space="preserve"> população</w:t>
      </w:r>
      <w:r w:rsidR="00CE2545" w:rsidRPr="00E2681B">
        <w:rPr>
          <w:rFonts w:ascii="Arial" w:hAnsi="Arial" w:cs="Arial"/>
          <w:sz w:val="20"/>
          <w:szCs w:val="20"/>
          <w:lang w:val="pt-BR"/>
        </w:rPr>
        <w:t xml:space="preserve"> em geral</w:t>
      </w:r>
      <w:r w:rsidR="00424B4A" w:rsidRPr="00E2681B">
        <w:rPr>
          <w:rFonts w:ascii="Arial" w:hAnsi="Arial" w:cs="Arial"/>
          <w:sz w:val="20"/>
          <w:szCs w:val="20"/>
          <w:lang w:val="pt-BR"/>
        </w:rPr>
        <w:t>, buscando</w:t>
      </w:r>
      <w:r w:rsidR="00CE2545" w:rsidRPr="00E2681B">
        <w:rPr>
          <w:rFonts w:ascii="Arial" w:hAnsi="Arial" w:cs="Arial"/>
          <w:sz w:val="20"/>
          <w:szCs w:val="20"/>
          <w:lang w:val="pt-BR"/>
        </w:rPr>
        <w:t xml:space="preserve">-se, </w:t>
      </w:r>
      <w:proofErr w:type="spellStart"/>
      <w:r w:rsidR="00CE2545" w:rsidRPr="00E2681B">
        <w:rPr>
          <w:rFonts w:ascii="Arial" w:hAnsi="Arial" w:cs="Arial"/>
          <w:sz w:val="20"/>
          <w:szCs w:val="20"/>
          <w:lang w:val="pt-BR"/>
        </w:rPr>
        <w:t>apresentare</w:t>
      </w:r>
      <w:proofErr w:type="spellEnd"/>
      <w:r w:rsidR="00CE2545" w:rsidRPr="00E2681B">
        <w:rPr>
          <w:rFonts w:ascii="Arial" w:hAnsi="Arial" w:cs="Arial"/>
          <w:sz w:val="20"/>
          <w:szCs w:val="20"/>
          <w:lang w:val="pt-BR"/>
        </w:rPr>
        <w:t xml:space="preserve"> debater </w:t>
      </w:r>
      <w:r w:rsidR="007C6378" w:rsidRPr="00E2681B">
        <w:rPr>
          <w:rFonts w:ascii="Arial" w:hAnsi="Arial" w:cs="Arial"/>
          <w:sz w:val="20"/>
          <w:szCs w:val="20"/>
          <w:lang w:val="pt-BR"/>
        </w:rPr>
        <w:t xml:space="preserve">a proposta </w:t>
      </w:r>
      <w:proofErr w:type="spellStart"/>
      <w:r w:rsidR="007C6378" w:rsidRPr="00E2681B">
        <w:rPr>
          <w:rFonts w:ascii="Arial" w:hAnsi="Arial" w:cs="Arial"/>
          <w:sz w:val="20"/>
          <w:szCs w:val="20"/>
          <w:lang w:val="pt-BR"/>
        </w:rPr>
        <w:t>ecolhe</w:t>
      </w:r>
      <w:r w:rsidR="00424B4A" w:rsidRPr="00E2681B">
        <w:rPr>
          <w:rFonts w:ascii="Arial" w:hAnsi="Arial" w:cs="Arial"/>
          <w:sz w:val="20"/>
          <w:szCs w:val="20"/>
          <w:lang w:val="pt-BR"/>
        </w:rPr>
        <w:t>r</w:t>
      </w:r>
      <w:proofErr w:type="spellEnd"/>
      <w:r w:rsidR="00424B4A" w:rsidRPr="00E2681B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424B4A" w:rsidRPr="00E2681B">
        <w:rPr>
          <w:rFonts w:ascii="Arial" w:hAnsi="Arial" w:cs="Arial"/>
          <w:sz w:val="20"/>
          <w:szCs w:val="20"/>
          <w:lang w:val="pt-BR"/>
        </w:rPr>
        <w:t>criticas</w:t>
      </w:r>
      <w:proofErr w:type="spellEnd"/>
      <w:r w:rsidR="00424B4A" w:rsidRPr="00E2681B">
        <w:rPr>
          <w:rFonts w:ascii="Arial" w:hAnsi="Arial" w:cs="Arial"/>
          <w:sz w:val="20"/>
          <w:szCs w:val="20"/>
          <w:lang w:val="pt-BR"/>
        </w:rPr>
        <w:t xml:space="preserve"> e sugestões, antes da</w:t>
      </w:r>
      <w:r w:rsidR="007C6378" w:rsidRPr="00E2681B">
        <w:rPr>
          <w:rFonts w:ascii="Arial" w:hAnsi="Arial" w:cs="Arial"/>
          <w:sz w:val="20"/>
          <w:szCs w:val="20"/>
          <w:lang w:val="pt-BR"/>
        </w:rPr>
        <w:t xml:space="preserve"> finalização</w:t>
      </w:r>
      <w:r w:rsidR="00424B4A" w:rsidRPr="00E2681B">
        <w:rPr>
          <w:rFonts w:ascii="Arial" w:hAnsi="Arial" w:cs="Arial"/>
          <w:sz w:val="20"/>
          <w:szCs w:val="20"/>
          <w:lang w:val="pt-BR"/>
        </w:rPr>
        <w:t xml:space="preserve"> do produto final a ser entregue pela equipe vencedora</w:t>
      </w:r>
      <w:r w:rsidR="007C6378" w:rsidRPr="00E2681B">
        <w:rPr>
          <w:rFonts w:ascii="Arial" w:hAnsi="Arial" w:cs="Arial"/>
          <w:sz w:val="20"/>
          <w:szCs w:val="20"/>
          <w:lang w:val="pt-BR"/>
        </w:rPr>
        <w:t xml:space="preserve">. </w:t>
      </w:r>
    </w:p>
    <w:p w14:paraId="55020942" w14:textId="77777777" w:rsidR="00027404" w:rsidRPr="00027404" w:rsidRDefault="00027404" w:rsidP="00027404">
      <w:pPr>
        <w:pStyle w:val="x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  <w:lang w:val="pt-BR"/>
        </w:rPr>
      </w:pPr>
      <w:r w:rsidRPr="00027404">
        <w:rPr>
          <w:rFonts w:ascii="Arial" w:hAnsi="Arial" w:cs="Arial"/>
          <w:sz w:val="20"/>
          <w:szCs w:val="20"/>
          <w:lang w:val="pt-BR"/>
        </w:rPr>
        <w:t>O seminário teve a participação de representantes das diversas secretarias do Município</w:t>
      </w:r>
      <w:r w:rsidR="00DB0BC0">
        <w:rPr>
          <w:rFonts w:ascii="Arial" w:hAnsi="Arial" w:cs="Arial"/>
          <w:sz w:val="20"/>
          <w:szCs w:val="20"/>
          <w:lang w:val="pt-BR"/>
        </w:rPr>
        <w:t>,</w:t>
      </w:r>
      <w:r w:rsidRPr="00027404">
        <w:rPr>
          <w:rFonts w:ascii="Arial" w:hAnsi="Arial" w:cs="Arial"/>
          <w:sz w:val="20"/>
          <w:szCs w:val="20"/>
          <w:lang w:val="pt-BR"/>
        </w:rPr>
        <w:t xml:space="preserve"> </w:t>
      </w:r>
      <w:r w:rsidR="00DB0BC0">
        <w:rPr>
          <w:rFonts w:ascii="Arial" w:hAnsi="Arial" w:cs="Arial"/>
          <w:sz w:val="20"/>
          <w:szCs w:val="20"/>
          <w:lang w:val="pt-BR"/>
        </w:rPr>
        <w:t xml:space="preserve">de </w:t>
      </w:r>
      <w:r w:rsidRPr="00027404">
        <w:rPr>
          <w:rFonts w:ascii="Arial" w:hAnsi="Arial" w:cs="Arial"/>
          <w:sz w:val="20"/>
          <w:szCs w:val="20"/>
          <w:lang w:val="pt-BR"/>
        </w:rPr>
        <w:t>algumas</w:t>
      </w:r>
      <w:r w:rsidR="00DB0BC0">
        <w:rPr>
          <w:rFonts w:ascii="Arial" w:hAnsi="Arial" w:cs="Arial"/>
          <w:sz w:val="20"/>
          <w:szCs w:val="20"/>
          <w:lang w:val="pt-BR"/>
        </w:rPr>
        <w:t xml:space="preserve"> secretarias</w:t>
      </w:r>
      <w:r w:rsidRPr="00027404">
        <w:rPr>
          <w:rFonts w:ascii="Arial" w:hAnsi="Arial" w:cs="Arial"/>
          <w:sz w:val="20"/>
          <w:szCs w:val="20"/>
          <w:lang w:val="pt-BR"/>
        </w:rPr>
        <w:t xml:space="preserve"> do Estado,</w:t>
      </w:r>
      <w:r w:rsidR="00DB0BC0">
        <w:rPr>
          <w:rFonts w:ascii="Arial" w:hAnsi="Arial" w:cs="Arial"/>
          <w:sz w:val="20"/>
          <w:szCs w:val="20"/>
          <w:lang w:val="pt-BR"/>
        </w:rPr>
        <w:t xml:space="preserve"> </w:t>
      </w:r>
      <w:r w:rsidRPr="00027404">
        <w:rPr>
          <w:rFonts w:ascii="Arial" w:hAnsi="Arial" w:cs="Arial"/>
          <w:sz w:val="20"/>
          <w:szCs w:val="20"/>
          <w:lang w:val="pt-BR"/>
        </w:rPr>
        <w:t xml:space="preserve">da </w:t>
      </w:r>
      <w:r w:rsidRPr="00CF78AE">
        <w:rPr>
          <w:rFonts w:ascii="Arial" w:hAnsi="Arial" w:cs="Arial"/>
          <w:sz w:val="20"/>
          <w:szCs w:val="20"/>
          <w:lang w:val="pt-BR"/>
        </w:rPr>
        <w:t>Companhia Docas do RN</w:t>
      </w:r>
      <w:r w:rsidRPr="00027404">
        <w:rPr>
          <w:rFonts w:ascii="Arial" w:hAnsi="Arial" w:cs="Arial"/>
          <w:sz w:val="20"/>
          <w:szCs w:val="20"/>
          <w:lang w:val="pt-BR"/>
        </w:rPr>
        <w:t xml:space="preserve">, do IPHAN, da </w:t>
      </w:r>
      <w:r w:rsidRPr="00CF78AE">
        <w:rPr>
          <w:rFonts w:ascii="Arial" w:hAnsi="Arial" w:cs="Arial"/>
          <w:sz w:val="20"/>
          <w:szCs w:val="20"/>
          <w:lang w:val="pt-BR"/>
        </w:rPr>
        <w:t>Superin</w:t>
      </w:r>
      <w:r w:rsidRPr="00027404">
        <w:rPr>
          <w:rFonts w:ascii="Arial" w:hAnsi="Arial" w:cs="Arial"/>
          <w:sz w:val="20"/>
          <w:szCs w:val="20"/>
          <w:lang w:val="pt-BR"/>
        </w:rPr>
        <w:t>tendência</w:t>
      </w:r>
      <w:r w:rsidRPr="00CF78AE">
        <w:rPr>
          <w:rFonts w:ascii="Arial" w:hAnsi="Arial" w:cs="Arial"/>
          <w:sz w:val="20"/>
          <w:szCs w:val="20"/>
          <w:lang w:val="pt-BR"/>
        </w:rPr>
        <w:t xml:space="preserve"> do Patrimônio da União</w:t>
      </w:r>
      <w:r w:rsidRPr="00027404">
        <w:rPr>
          <w:rFonts w:ascii="Arial" w:hAnsi="Arial" w:cs="Arial"/>
          <w:sz w:val="20"/>
          <w:szCs w:val="20"/>
          <w:lang w:val="pt-BR"/>
        </w:rPr>
        <w:t xml:space="preserve"> (SPU)</w:t>
      </w:r>
      <w:r w:rsidRPr="00CF78AE">
        <w:rPr>
          <w:rFonts w:ascii="Arial" w:hAnsi="Arial" w:cs="Arial"/>
          <w:sz w:val="20"/>
          <w:szCs w:val="20"/>
          <w:lang w:val="pt-BR"/>
        </w:rPr>
        <w:t xml:space="preserve"> no RN</w:t>
      </w:r>
      <w:r w:rsidRPr="00027404">
        <w:rPr>
          <w:rFonts w:ascii="Arial" w:hAnsi="Arial" w:cs="Arial"/>
          <w:sz w:val="20"/>
          <w:szCs w:val="20"/>
          <w:lang w:val="pt-BR"/>
        </w:rPr>
        <w:t xml:space="preserve">, da </w:t>
      </w:r>
      <w:r w:rsidRPr="00CF78AE">
        <w:rPr>
          <w:rFonts w:ascii="Arial" w:hAnsi="Arial" w:cs="Arial"/>
          <w:sz w:val="20"/>
          <w:szCs w:val="20"/>
          <w:lang w:val="pt-BR"/>
        </w:rPr>
        <w:t>CBTU</w:t>
      </w:r>
      <w:r w:rsidRPr="00027404">
        <w:rPr>
          <w:rFonts w:ascii="Arial" w:hAnsi="Arial" w:cs="Arial"/>
          <w:sz w:val="20"/>
          <w:szCs w:val="20"/>
          <w:lang w:val="pt-BR"/>
        </w:rPr>
        <w:t xml:space="preserve">, do </w:t>
      </w:r>
      <w:r w:rsidRPr="00CF78AE">
        <w:rPr>
          <w:rFonts w:ascii="Arial" w:hAnsi="Arial" w:cs="Arial"/>
          <w:sz w:val="20"/>
          <w:szCs w:val="20"/>
          <w:lang w:val="pt-BR"/>
        </w:rPr>
        <w:t>Instituto de Arquitetos do Brasil</w:t>
      </w:r>
      <w:r w:rsidRPr="00027404">
        <w:rPr>
          <w:rFonts w:ascii="Arial" w:hAnsi="Arial" w:cs="Arial"/>
          <w:sz w:val="20"/>
          <w:szCs w:val="20"/>
          <w:lang w:val="pt-BR"/>
        </w:rPr>
        <w:t xml:space="preserve"> (IAB), do </w:t>
      </w:r>
      <w:r w:rsidRPr="00CF78AE">
        <w:rPr>
          <w:rFonts w:ascii="Arial" w:hAnsi="Arial" w:cs="Arial"/>
          <w:sz w:val="20"/>
          <w:szCs w:val="20"/>
          <w:lang w:val="pt-BR"/>
        </w:rPr>
        <w:t>Conselho de Arquitetura e Urbanismo</w:t>
      </w:r>
      <w:r w:rsidRPr="00027404">
        <w:rPr>
          <w:rFonts w:ascii="Arial" w:hAnsi="Arial" w:cs="Arial"/>
          <w:sz w:val="20"/>
          <w:szCs w:val="20"/>
          <w:lang w:val="pt-BR"/>
        </w:rPr>
        <w:t>(CAU)</w:t>
      </w:r>
      <w:r w:rsidRPr="00CF78AE">
        <w:rPr>
          <w:rFonts w:ascii="Arial" w:hAnsi="Arial" w:cs="Arial"/>
          <w:sz w:val="20"/>
          <w:szCs w:val="20"/>
          <w:lang w:val="pt-BR"/>
        </w:rPr>
        <w:t xml:space="preserve"> do RN</w:t>
      </w:r>
      <w:r w:rsidRPr="00027404">
        <w:rPr>
          <w:rFonts w:ascii="Arial" w:hAnsi="Arial" w:cs="Arial"/>
          <w:sz w:val="20"/>
          <w:szCs w:val="20"/>
          <w:lang w:val="pt-BR"/>
        </w:rPr>
        <w:t xml:space="preserve">, do CREA/RN, da Universidade Federal do Rio Grande do Norte, da Estácio FAL, do </w:t>
      </w:r>
      <w:r w:rsidRPr="00CF78AE">
        <w:rPr>
          <w:rFonts w:ascii="Arial" w:hAnsi="Arial" w:cs="Arial"/>
          <w:sz w:val="20"/>
          <w:szCs w:val="20"/>
          <w:lang w:val="pt-BR"/>
        </w:rPr>
        <w:t xml:space="preserve">Centro Universitário </w:t>
      </w:r>
      <w:proofErr w:type="spellStart"/>
      <w:r w:rsidRPr="00CF78AE">
        <w:rPr>
          <w:rFonts w:ascii="Arial" w:hAnsi="Arial" w:cs="Arial"/>
          <w:sz w:val="20"/>
          <w:szCs w:val="20"/>
          <w:lang w:val="pt-BR"/>
        </w:rPr>
        <w:t>Facex</w:t>
      </w:r>
      <w:proofErr w:type="spellEnd"/>
      <w:r w:rsidRPr="00027404">
        <w:rPr>
          <w:rFonts w:ascii="Arial" w:hAnsi="Arial" w:cs="Arial"/>
          <w:sz w:val="20"/>
          <w:szCs w:val="20"/>
          <w:lang w:val="pt-BR"/>
        </w:rPr>
        <w:t xml:space="preserve">, da </w:t>
      </w:r>
      <w:r w:rsidRPr="00CF78AE">
        <w:rPr>
          <w:rFonts w:ascii="Arial" w:hAnsi="Arial" w:cs="Arial"/>
          <w:sz w:val="20"/>
          <w:szCs w:val="20"/>
          <w:lang w:val="pt-BR"/>
        </w:rPr>
        <w:t>Universidade Potiguar</w:t>
      </w:r>
      <w:r w:rsidRPr="00027404">
        <w:rPr>
          <w:rFonts w:ascii="Arial" w:hAnsi="Arial" w:cs="Arial"/>
          <w:sz w:val="20"/>
          <w:szCs w:val="20"/>
          <w:lang w:val="pt-BR"/>
        </w:rPr>
        <w:t xml:space="preserve">, da </w:t>
      </w:r>
      <w:r w:rsidRPr="00CF78AE">
        <w:rPr>
          <w:rFonts w:ascii="Arial" w:hAnsi="Arial" w:cs="Arial"/>
          <w:sz w:val="20"/>
          <w:szCs w:val="20"/>
          <w:lang w:val="pt-BR"/>
        </w:rPr>
        <w:t>Federação das Associações Comerciais do RN</w:t>
      </w:r>
      <w:r w:rsidRPr="00027404">
        <w:rPr>
          <w:rFonts w:ascii="Arial" w:hAnsi="Arial" w:cs="Arial"/>
          <w:sz w:val="20"/>
          <w:szCs w:val="20"/>
          <w:lang w:val="pt-BR"/>
        </w:rPr>
        <w:t>, do Conselho Municipal de Planejamento Urbano, do Conselho Municipal de Habitação de Interesse Social, dentre outros.</w:t>
      </w:r>
      <w:r>
        <w:rPr>
          <w:rFonts w:ascii="Arial" w:hAnsi="Arial" w:cs="Arial"/>
          <w:sz w:val="20"/>
          <w:szCs w:val="20"/>
          <w:lang w:val="pt-BR"/>
        </w:rPr>
        <w:t xml:space="preserve"> Após exposição </w:t>
      </w:r>
      <w:r w:rsidR="002B0F51">
        <w:rPr>
          <w:rFonts w:ascii="Arial" w:hAnsi="Arial" w:cs="Arial"/>
          <w:sz w:val="20"/>
          <w:szCs w:val="20"/>
          <w:lang w:val="pt-BR"/>
        </w:rPr>
        <w:t xml:space="preserve">por parte dos representantes do BID, Ministério das Cidades, Caixa Econômica Federal e SEMURB, o projeto vencedor Olhos da Ribeira foi exposto e pode receber contribuições dos presentes com questionamentos e sugestões. Ficou clara a </w:t>
      </w:r>
      <w:r w:rsidR="002B2340">
        <w:rPr>
          <w:rFonts w:ascii="Arial" w:hAnsi="Arial" w:cs="Arial"/>
          <w:sz w:val="20"/>
          <w:szCs w:val="20"/>
          <w:lang w:val="pt-BR"/>
        </w:rPr>
        <w:t xml:space="preserve">expectativa dos diversos participantes de que as ideias </w:t>
      </w:r>
      <w:r w:rsidR="002B7293">
        <w:rPr>
          <w:rFonts w:ascii="Arial" w:hAnsi="Arial" w:cs="Arial"/>
          <w:sz w:val="20"/>
          <w:szCs w:val="20"/>
          <w:lang w:val="pt-BR"/>
        </w:rPr>
        <w:t>construídas desde a década de 80 e complementadas pelas inovações dos projetos participantes do concurso, alcancem</w:t>
      </w:r>
      <w:r w:rsidR="002B2340">
        <w:rPr>
          <w:rFonts w:ascii="Arial" w:hAnsi="Arial" w:cs="Arial"/>
          <w:sz w:val="20"/>
          <w:szCs w:val="20"/>
          <w:lang w:val="pt-BR"/>
        </w:rPr>
        <w:t xml:space="preserve"> </w:t>
      </w:r>
      <w:r w:rsidR="002B7293">
        <w:rPr>
          <w:rFonts w:ascii="Arial" w:hAnsi="Arial" w:cs="Arial"/>
          <w:sz w:val="20"/>
          <w:szCs w:val="20"/>
          <w:lang w:val="pt-BR"/>
        </w:rPr>
        <w:t xml:space="preserve">a concretização. </w:t>
      </w:r>
      <w:r w:rsidR="00A42BAE">
        <w:rPr>
          <w:rFonts w:ascii="Arial" w:hAnsi="Arial" w:cs="Arial"/>
          <w:sz w:val="20"/>
          <w:szCs w:val="20"/>
          <w:lang w:val="pt-BR"/>
        </w:rPr>
        <w:t>Destacando a importância de começar por pequenas ações que possam se somar até a concretização dos projetos, dos sonhos,</w:t>
      </w:r>
      <w:r w:rsidR="00AF1BC0">
        <w:rPr>
          <w:rFonts w:ascii="Arial" w:hAnsi="Arial" w:cs="Arial"/>
          <w:sz w:val="20"/>
          <w:szCs w:val="20"/>
          <w:lang w:val="pt-BR"/>
        </w:rPr>
        <w:t xml:space="preserve"> </w:t>
      </w:r>
      <w:r w:rsidR="00A42BAE">
        <w:rPr>
          <w:rFonts w:ascii="Arial" w:hAnsi="Arial" w:cs="Arial"/>
          <w:sz w:val="20"/>
          <w:szCs w:val="20"/>
          <w:lang w:val="pt-BR"/>
        </w:rPr>
        <w:t>da r</w:t>
      </w:r>
      <w:r w:rsidR="00A42BAE" w:rsidRPr="00166008">
        <w:rPr>
          <w:rFonts w:ascii="Arial" w:eastAsia="Arial" w:hAnsi="Arial" w:cs="Arial"/>
          <w:sz w:val="20"/>
          <w:lang w:val="pt-BR" w:eastAsia="pt-BR"/>
        </w:rPr>
        <w:t xml:space="preserve">ecuperação, da revitalização, da reabilitação </w:t>
      </w:r>
      <w:r w:rsidR="00AF1BC0">
        <w:rPr>
          <w:rFonts w:ascii="Arial" w:hAnsi="Arial" w:cs="Arial"/>
          <w:sz w:val="20"/>
          <w:szCs w:val="20"/>
          <w:lang w:val="pt-BR"/>
        </w:rPr>
        <w:t>t</w:t>
      </w:r>
      <w:r w:rsidR="00251B14">
        <w:rPr>
          <w:rFonts w:ascii="Arial" w:hAnsi="Arial" w:cs="Arial"/>
          <w:sz w:val="20"/>
          <w:szCs w:val="20"/>
          <w:lang w:val="pt-BR"/>
        </w:rPr>
        <w:t>ão</w:t>
      </w:r>
      <w:r w:rsidR="00AF1BC0">
        <w:rPr>
          <w:rFonts w:ascii="Arial" w:hAnsi="Arial" w:cs="Arial"/>
          <w:sz w:val="20"/>
          <w:szCs w:val="20"/>
          <w:lang w:val="pt-BR"/>
        </w:rPr>
        <w:t xml:space="preserve"> almejados para a Ribeira</w:t>
      </w:r>
      <w:r w:rsidR="00251B14">
        <w:rPr>
          <w:rFonts w:ascii="Arial" w:hAnsi="Arial" w:cs="Arial"/>
          <w:sz w:val="20"/>
          <w:szCs w:val="20"/>
          <w:lang w:val="pt-BR"/>
        </w:rPr>
        <w:t>.</w:t>
      </w:r>
    </w:p>
    <w:p w14:paraId="4A29FBD9" w14:textId="77777777" w:rsidR="0005224F" w:rsidRDefault="007C6378" w:rsidP="0005224F">
      <w:pPr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r w:rsidRPr="00E2681B">
        <w:rPr>
          <w:rFonts w:ascii="Arial" w:hAnsi="Arial" w:cs="Arial"/>
          <w:sz w:val="20"/>
          <w:szCs w:val="20"/>
        </w:rPr>
        <w:t xml:space="preserve">A expectativa se </w:t>
      </w:r>
      <w:r w:rsidR="00D778BC">
        <w:rPr>
          <w:rFonts w:ascii="Arial" w:hAnsi="Arial" w:cs="Arial"/>
          <w:sz w:val="20"/>
          <w:szCs w:val="20"/>
        </w:rPr>
        <w:t>refaz</w:t>
      </w:r>
      <w:r w:rsidRPr="00E2681B">
        <w:rPr>
          <w:rFonts w:ascii="Arial" w:hAnsi="Arial" w:cs="Arial"/>
          <w:sz w:val="20"/>
          <w:szCs w:val="20"/>
        </w:rPr>
        <w:t>, de um</w:t>
      </w:r>
      <w:r w:rsidR="00CE2545" w:rsidRPr="00E2681B">
        <w:rPr>
          <w:rFonts w:ascii="Arial" w:hAnsi="Arial" w:cs="Arial"/>
          <w:sz w:val="20"/>
          <w:szCs w:val="20"/>
        </w:rPr>
        <w:t>a nova onda</w:t>
      </w:r>
      <w:r w:rsidRPr="00E2681B">
        <w:rPr>
          <w:rFonts w:ascii="Arial" w:hAnsi="Arial" w:cs="Arial"/>
          <w:sz w:val="20"/>
          <w:szCs w:val="20"/>
        </w:rPr>
        <w:t xml:space="preserve"> de investimento</w:t>
      </w:r>
      <w:r w:rsidR="00B021E9">
        <w:rPr>
          <w:rFonts w:ascii="Arial" w:hAnsi="Arial" w:cs="Arial"/>
          <w:sz w:val="20"/>
          <w:szCs w:val="20"/>
        </w:rPr>
        <w:t>s</w:t>
      </w:r>
      <w:r w:rsidRPr="00E2681B">
        <w:rPr>
          <w:rFonts w:ascii="Arial" w:hAnsi="Arial" w:cs="Arial"/>
          <w:sz w:val="20"/>
          <w:szCs w:val="20"/>
        </w:rPr>
        <w:t xml:space="preserve"> que dessa vez venha</w:t>
      </w:r>
      <w:r w:rsidR="00B021E9">
        <w:rPr>
          <w:rFonts w:ascii="Arial" w:hAnsi="Arial" w:cs="Arial"/>
          <w:sz w:val="20"/>
          <w:szCs w:val="20"/>
        </w:rPr>
        <w:t>m</w:t>
      </w:r>
      <w:r w:rsidRPr="00E2681B">
        <w:rPr>
          <w:rFonts w:ascii="Arial" w:hAnsi="Arial" w:cs="Arial"/>
          <w:sz w:val="20"/>
          <w:szCs w:val="20"/>
        </w:rPr>
        <w:t xml:space="preserve"> de forma mais consistente com </w:t>
      </w:r>
      <w:r w:rsidR="00B021E9">
        <w:rPr>
          <w:rFonts w:ascii="Arial" w:hAnsi="Arial" w:cs="Arial"/>
          <w:sz w:val="20"/>
          <w:szCs w:val="20"/>
        </w:rPr>
        <w:t xml:space="preserve">a </w:t>
      </w:r>
      <w:r w:rsidR="005D3BBE" w:rsidRPr="00E2681B">
        <w:rPr>
          <w:rFonts w:ascii="Arial" w:hAnsi="Arial" w:cs="Arial"/>
          <w:sz w:val="20"/>
          <w:szCs w:val="20"/>
        </w:rPr>
        <w:t>perspectiva</w:t>
      </w:r>
      <w:r w:rsidR="00AF1BC0">
        <w:rPr>
          <w:rFonts w:ascii="Arial" w:hAnsi="Arial" w:cs="Arial"/>
          <w:sz w:val="20"/>
          <w:szCs w:val="20"/>
        </w:rPr>
        <w:t xml:space="preserve"> de </w:t>
      </w:r>
      <w:r w:rsidR="0005224F">
        <w:rPr>
          <w:rFonts w:ascii="Arial" w:hAnsi="Arial" w:cs="Arial"/>
          <w:sz w:val="20"/>
          <w:szCs w:val="20"/>
        </w:rPr>
        <w:t xml:space="preserve">que nos </w:t>
      </w:r>
      <w:r w:rsid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>t</w:t>
      </w:r>
      <w:r w:rsidR="0005224F" w:rsidRP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>rilhos da Ribeira</w:t>
      </w:r>
      <w:r w:rsidR="0005224F" w:rsidRPr="00872D9A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05224F" w:rsidRPr="00D778BC">
        <w:rPr>
          <w:rFonts w:ascii="Arial" w:eastAsia="Arial" w:hAnsi="Arial" w:cs="Arial"/>
          <w:color w:val="000000"/>
          <w:sz w:val="20"/>
          <w:lang w:eastAsia="pt-BR"/>
        </w:rPr>
        <w:t>as</w:t>
      </w:r>
      <w:r w:rsidR="0005224F" w:rsidRPr="00872D9A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>m</w:t>
      </w:r>
      <w:r w:rsidR="0005224F" w:rsidRP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 xml:space="preserve">arcas do </w:t>
      </w:r>
      <w:r w:rsid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>p</w:t>
      </w:r>
      <w:r w:rsidR="0005224F" w:rsidRP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>assado</w:t>
      </w:r>
      <w:r w:rsidR="0005224F" w:rsidRPr="00872D9A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05224F" w:rsidRPr="00D778BC">
        <w:rPr>
          <w:rFonts w:ascii="Arial" w:eastAsia="Arial" w:hAnsi="Arial" w:cs="Arial"/>
          <w:color w:val="000000"/>
          <w:sz w:val="20"/>
          <w:lang w:eastAsia="pt-BR"/>
        </w:rPr>
        <w:t xml:space="preserve">levem a </w:t>
      </w:r>
      <w:r w:rsid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>c</w:t>
      </w:r>
      <w:r w:rsidR="00D778BC" w:rsidRP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 xml:space="preserve">aminhos para o </w:t>
      </w:r>
      <w:r w:rsid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>f</w:t>
      </w:r>
      <w:r w:rsidR="00D778BC" w:rsidRP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>uturo</w:t>
      </w:r>
      <w:r w:rsidR="00D778BC">
        <w:rPr>
          <w:rFonts w:ascii="Arial" w:eastAsia="Arial" w:hAnsi="Arial" w:cs="Arial"/>
          <w:color w:val="000000"/>
          <w:sz w:val="20"/>
          <w:lang w:eastAsia="pt-BR"/>
        </w:rPr>
        <w:t xml:space="preserve">, buscando na </w:t>
      </w:r>
      <w:r w:rsidR="00D778BC" w:rsidRP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 xml:space="preserve">Ribeira - </w:t>
      </w:r>
      <w:r w:rsid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>f</w:t>
      </w:r>
      <w:r w:rsidR="00D778BC" w:rsidRP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 xml:space="preserve">oz da </w:t>
      </w:r>
      <w:r w:rsid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>c</w:t>
      </w:r>
      <w:r w:rsidR="00D778BC" w:rsidRP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>idade</w:t>
      </w:r>
      <w:r w:rsidR="00D778BC" w:rsidRPr="00D778BC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D778BC">
        <w:rPr>
          <w:rFonts w:ascii="Arial" w:eastAsia="Arial" w:hAnsi="Arial" w:cs="Arial"/>
          <w:color w:val="000000"/>
          <w:sz w:val="20"/>
          <w:lang w:eastAsia="pt-BR"/>
        </w:rPr>
        <w:t xml:space="preserve">- </w:t>
      </w:r>
      <w:r w:rsidR="00D778BC" w:rsidRPr="00D778BC">
        <w:rPr>
          <w:rFonts w:ascii="Arial" w:eastAsia="Arial" w:hAnsi="Arial" w:cs="Arial"/>
          <w:color w:val="000000"/>
          <w:sz w:val="20"/>
          <w:lang w:eastAsia="pt-BR"/>
        </w:rPr>
        <w:t xml:space="preserve">a </w:t>
      </w:r>
      <w:r w:rsid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>c</w:t>
      </w:r>
      <w:r w:rsidR="00D778BC" w:rsidRP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 xml:space="preserve">idade </w:t>
      </w:r>
      <w:r w:rsid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>n</w:t>
      </w:r>
      <w:r w:rsidR="00D778BC" w:rsidRP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>ascente</w:t>
      </w:r>
      <w:r w:rsidR="00D778BC" w:rsidRPr="00D778BC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D778BC">
        <w:rPr>
          <w:rFonts w:ascii="Arial" w:eastAsia="Arial" w:hAnsi="Arial" w:cs="Arial"/>
          <w:color w:val="000000"/>
          <w:sz w:val="20"/>
          <w:lang w:eastAsia="pt-BR"/>
        </w:rPr>
        <w:t xml:space="preserve"> uma </w:t>
      </w:r>
      <w:r w:rsidR="00D778BC" w:rsidRPr="00D778BC">
        <w:rPr>
          <w:rFonts w:ascii="Arial" w:eastAsia="Arial" w:hAnsi="Arial" w:cs="Arial"/>
          <w:color w:val="000000"/>
          <w:sz w:val="20"/>
          <w:u w:val="single"/>
          <w:lang w:eastAsia="pt-BR"/>
        </w:rPr>
        <w:t>Ribeira conectada</w:t>
      </w:r>
      <w:r w:rsidR="00D778BC">
        <w:rPr>
          <w:rFonts w:ascii="Arial" w:eastAsia="Arial" w:hAnsi="Arial" w:cs="Arial"/>
          <w:color w:val="000000"/>
          <w:sz w:val="20"/>
          <w:lang w:eastAsia="pt-BR"/>
        </w:rPr>
        <w:t xml:space="preserve"> para que a população de Natal </w:t>
      </w:r>
      <w:r w:rsidR="00543A8D">
        <w:rPr>
          <w:rFonts w:ascii="Arial" w:eastAsia="Arial" w:hAnsi="Arial" w:cs="Arial"/>
          <w:color w:val="000000"/>
          <w:sz w:val="20"/>
          <w:lang w:eastAsia="pt-BR"/>
        </w:rPr>
        <w:t xml:space="preserve">busque </w:t>
      </w:r>
      <w:r w:rsidR="00251B14">
        <w:rPr>
          <w:rFonts w:ascii="Arial" w:eastAsia="Arial" w:hAnsi="Arial" w:cs="Arial"/>
          <w:color w:val="000000"/>
          <w:sz w:val="20"/>
          <w:lang w:eastAsia="pt-BR"/>
        </w:rPr>
        <w:t xml:space="preserve">viver </w:t>
      </w:r>
      <w:r w:rsidR="00251B14" w:rsidRPr="00251B14">
        <w:rPr>
          <w:rFonts w:ascii="Arial" w:eastAsia="Arial" w:hAnsi="Arial" w:cs="Arial"/>
          <w:color w:val="000000"/>
          <w:sz w:val="20"/>
          <w:u w:val="single"/>
          <w:lang w:eastAsia="pt-BR"/>
        </w:rPr>
        <w:t>+ Ribeira</w:t>
      </w:r>
      <w:r w:rsidR="00251B14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DB2E81">
        <w:rPr>
          <w:rFonts w:ascii="Arial" w:eastAsia="Arial" w:hAnsi="Arial" w:cs="Arial"/>
          <w:color w:val="000000"/>
          <w:sz w:val="20"/>
          <w:lang w:eastAsia="pt-BR"/>
        </w:rPr>
        <w:t xml:space="preserve">voltando os seus olhos para o Rio Potengi e para o bairro da Ribeira, sendo também os </w:t>
      </w:r>
      <w:r w:rsidR="00DB2E81" w:rsidRPr="00DB2E81">
        <w:rPr>
          <w:rFonts w:ascii="Arial" w:eastAsia="Arial" w:hAnsi="Arial" w:cs="Arial"/>
          <w:color w:val="000000"/>
          <w:sz w:val="20"/>
          <w:u w:val="single"/>
          <w:lang w:eastAsia="pt-BR"/>
        </w:rPr>
        <w:t>o</w:t>
      </w:r>
      <w:r w:rsidR="0005224F" w:rsidRPr="00DB2E81">
        <w:rPr>
          <w:rFonts w:ascii="Arial" w:eastAsia="Arial" w:hAnsi="Arial" w:cs="Arial"/>
          <w:color w:val="000000"/>
          <w:sz w:val="20"/>
          <w:u w:val="single"/>
          <w:lang w:eastAsia="pt-BR"/>
        </w:rPr>
        <w:t>lhos da Ribeira</w:t>
      </w:r>
      <w:r w:rsidR="00DB2E81" w:rsidRPr="00DB2E81">
        <w:rPr>
          <w:rFonts w:ascii="Arial" w:eastAsia="Arial" w:hAnsi="Arial" w:cs="Arial"/>
          <w:color w:val="000000"/>
          <w:sz w:val="20"/>
          <w:lang w:eastAsia="pt-BR"/>
        </w:rPr>
        <w:t xml:space="preserve"> parte da identidade do potiguar</w:t>
      </w:r>
      <w:r w:rsidR="005D3BBE">
        <w:rPr>
          <w:rFonts w:ascii="Arial" w:eastAsia="Arial" w:hAnsi="Arial" w:cs="Arial"/>
          <w:color w:val="000000"/>
          <w:sz w:val="20"/>
          <w:lang w:eastAsia="pt-BR"/>
        </w:rPr>
        <w:t>.</w:t>
      </w:r>
    </w:p>
    <w:p w14:paraId="47AF89A0" w14:textId="77777777" w:rsidR="006126B1" w:rsidRDefault="006126B1" w:rsidP="000E74FB">
      <w:pPr>
        <w:suppressAutoHyphens/>
        <w:spacing w:after="120" w:line="240" w:lineRule="auto"/>
        <w:jc w:val="both"/>
        <w:rPr>
          <w:rFonts w:ascii="Arial Narrow" w:eastAsia="Arial" w:hAnsi="Arial Narrow" w:cs="Calibri"/>
          <w:b/>
          <w:i/>
          <w:lang w:eastAsia="pt-BR"/>
        </w:rPr>
      </w:pPr>
    </w:p>
    <w:p w14:paraId="343F9824" w14:textId="77777777" w:rsidR="0005224F" w:rsidRDefault="0005224F" w:rsidP="000E74FB">
      <w:pPr>
        <w:suppressAutoHyphens/>
        <w:spacing w:after="120" w:line="240" w:lineRule="auto"/>
        <w:jc w:val="both"/>
        <w:rPr>
          <w:rFonts w:ascii="Arial Narrow" w:eastAsia="Arial" w:hAnsi="Arial Narrow" w:cs="Calibri"/>
          <w:b/>
          <w:i/>
          <w:lang w:eastAsia="pt-BR"/>
        </w:rPr>
      </w:pPr>
    </w:p>
    <w:p w14:paraId="06BC6ED4" w14:textId="77777777" w:rsidR="005D3BBE" w:rsidRDefault="005D3BBE" w:rsidP="000E74FB">
      <w:pPr>
        <w:suppressAutoHyphens/>
        <w:spacing w:after="120" w:line="240" w:lineRule="auto"/>
        <w:jc w:val="both"/>
        <w:rPr>
          <w:rFonts w:ascii="Arial Narrow" w:eastAsia="Arial" w:hAnsi="Arial Narrow" w:cs="Calibri"/>
          <w:b/>
          <w:i/>
          <w:lang w:eastAsia="pt-BR"/>
        </w:rPr>
      </w:pPr>
    </w:p>
    <w:p w14:paraId="05F47504" w14:textId="77777777" w:rsidR="005D5B19" w:rsidRPr="000E74FB" w:rsidRDefault="005D5B19" w:rsidP="005D5B19">
      <w:pPr>
        <w:shd w:val="clear" w:color="auto" w:fill="F79539"/>
        <w:suppressAutoHyphens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ascii="Arial Narrow" w:eastAsia="Arial" w:hAnsi="Arial Narrow" w:cs="Calibri"/>
          <w:b/>
          <w:color w:val="000000"/>
          <w:lang w:eastAsia="pt-BR"/>
        </w:rPr>
      </w:pPr>
      <w:r>
        <w:rPr>
          <w:rFonts w:ascii="Arial Narrow" w:eastAsia="Arial" w:hAnsi="Arial Narrow" w:cs="Calibri"/>
          <w:b/>
          <w:color w:val="000000"/>
          <w:lang w:eastAsia="pt-BR"/>
        </w:rPr>
        <w:t>6 REFERÊNCIAS</w:t>
      </w:r>
    </w:p>
    <w:p w14:paraId="0E39BE33" w14:textId="77777777" w:rsidR="005D5B19" w:rsidRPr="00622B03" w:rsidRDefault="005D5B19" w:rsidP="005D5B19">
      <w:pPr>
        <w:suppressAutoHyphens/>
        <w:spacing w:after="120" w:line="240" w:lineRule="auto"/>
        <w:jc w:val="both"/>
        <w:rPr>
          <w:rFonts w:ascii="Calibri" w:eastAsia="Calibri" w:hAnsi="Calibri" w:cs="Calibri"/>
          <w:sz w:val="16"/>
          <w:highlight w:val="lightGray"/>
          <w:lang w:eastAsia="pt-BR"/>
        </w:rPr>
      </w:pPr>
      <w:r w:rsidRPr="00622B03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 xml:space="preserve">(TÍTULO: Arial </w:t>
      </w:r>
      <w:proofErr w:type="spellStart"/>
      <w:r w:rsidRPr="00622B03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Narrow</w:t>
      </w:r>
      <w:proofErr w:type="spellEnd"/>
      <w:r w:rsidRPr="00622B03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, tamanho 11, caixa alta, em negrito, alinhado à esquerda, espaçamento entre linhas simples,</w:t>
      </w:r>
      <w:r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espaçamento entre parágrafos 6 </w:t>
      </w:r>
      <w:proofErr w:type="spellStart"/>
      <w:r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pt</w:t>
      </w:r>
      <w:proofErr w:type="spellEnd"/>
      <w:r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depois</w:t>
      </w:r>
      <w:r w:rsidRPr="00622B03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; não usar tabulação, separar do corpo do texto por apenas uma linha)</w:t>
      </w:r>
    </w:p>
    <w:p w14:paraId="5842504A" w14:textId="77777777" w:rsidR="005D5B19" w:rsidRPr="00622B03" w:rsidRDefault="005D5B19" w:rsidP="005D5B19">
      <w:pPr>
        <w:suppressAutoHyphens/>
        <w:spacing w:after="120" w:line="240" w:lineRule="auto"/>
        <w:jc w:val="both"/>
        <w:rPr>
          <w:rFonts w:ascii="Arial" w:eastAsia="Calibri" w:hAnsi="Arial" w:cs="Arial"/>
          <w:sz w:val="18"/>
          <w:szCs w:val="18"/>
          <w:highlight w:val="lightGray"/>
          <w:lang w:eastAsia="pt-BR"/>
        </w:rPr>
      </w:pPr>
      <w:r w:rsidRPr="00622B03">
        <w:rPr>
          <w:rFonts w:ascii="Arial" w:eastAsia="Calibri" w:hAnsi="Arial" w:cs="Arial"/>
          <w:sz w:val="16"/>
          <w:szCs w:val="18"/>
          <w:highlight w:val="lightGray"/>
          <w:lang w:eastAsia="pt-BR"/>
        </w:rPr>
        <w:t>As referências deverão ser elaboradas de acordo com as normas da ABNT e indicadas em ordem alfabética. Elas comporão um subtítulo numerado (número definido em continuação ao texto completo)</w:t>
      </w:r>
    </w:p>
    <w:p w14:paraId="030F15B5" w14:textId="77777777" w:rsidR="005D5B19" w:rsidRPr="00622B03" w:rsidRDefault="005D5B19" w:rsidP="005D5B19">
      <w:pPr>
        <w:suppressAutoHyphens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t-BR"/>
        </w:rPr>
      </w:pPr>
      <w:r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(REFERÊNCIAS: Arial, tamanho 09, justificado à esquerda, espaçamento entre linhas simples, espaçamento entre parágrafos 6 </w:t>
      </w:r>
      <w:proofErr w:type="spellStart"/>
      <w:r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pt</w:t>
      </w:r>
      <w:proofErr w:type="spellEnd"/>
      <w:r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depois; títulos separados entre si por uma linha)</w:t>
      </w:r>
    </w:p>
    <w:p w14:paraId="74C066AA" w14:textId="77777777" w:rsidR="005D3BBE" w:rsidRDefault="005D3BBE" w:rsidP="005D5B19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val="fr-FR" w:eastAsia="pt-BR"/>
        </w:rPr>
      </w:pPr>
    </w:p>
    <w:p w14:paraId="142F8485" w14:textId="77777777" w:rsidR="005D3BBE" w:rsidRDefault="005D3BBE" w:rsidP="005D5B19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val="fr-FR" w:eastAsia="pt-BR"/>
        </w:rPr>
      </w:pPr>
    </w:p>
    <w:sectPr w:rsidR="005D3BBE" w:rsidSect="00ED2633">
      <w:headerReference w:type="default" r:id="rId13"/>
      <w:endnotePr>
        <w:numFmt w:val="decimal"/>
      </w:endnotePr>
      <w:pgSz w:w="11906" w:h="16838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919F1" w14:textId="77777777" w:rsidR="001728E0" w:rsidRPr="006964C5" w:rsidRDefault="001728E0" w:rsidP="006964C5">
      <w:pPr>
        <w:shd w:val="clear" w:color="auto" w:fill="F79539"/>
        <w:suppressAutoHyphens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ascii="Arial Narrow" w:eastAsia="Arial" w:hAnsi="Arial Narrow" w:cs="Calibri"/>
          <w:b/>
          <w:color w:val="000000"/>
          <w:lang w:eastAsia="pt-BR"/>
        </w:rPr>
      </w:pPr>
      <w:r>
        <w:rPr>
          <w:rFonts w:ascii="Arial Narrow" w:eastAsia="Arial" w:hAnsi="Arial Narrow" w:cs="Calibri"/>
          <w:b/>
          <w:color w:val="000000"/>
          <w:lang w:eastAsia="pt-BR"/>
        </w:rPr>
        <w:t>NOTAS</w:t>
      </w:r>
    </w:p>
  </w:endnote>
  <w:endnote w:type="continuationSeparator" w:id="0">
    <w:p w14:paraId="006B9C3A" w14:textId="77777777" w:rsidR="001728E0" w:rsidRDefault="001728E0" w:rsidP="000E74FB">
      <w:pPr>
        <w:spacing w:after="240" w:line="240" w:lineRule="auto"/>
      </w:pPr>
    </w:p>
  </w:endnote>
  <w:endnote w:type="continuationNotice" w:id="1">
    <w:p w14:paraId="468B9D83" w14:textId="77777777" w:rsidR="001728E0" w:rsidRDefault="001728E0">
      <w:pPr>
        <w:spacing w:after="0" w:line="240" w:lineRule="auto"/>
      </w:pPr>
    </w:p>
  </w:endnote>
  <w:endnote w:id="2">
    <w:p w14:paraId="765189C4" w14:textId="77777777" w:rsidR="004443A2" w:rsidRPr="004443A2" w:rsidRDefault="004443A2" w:rsidP="004443A2">
      <w:pPr>
        <w:pStyle w:val="Textodenotadefim"/>
        <w:spacing w:after="200"/>
        <w:jc w:val="both"/>
        <w:rPr>
          <w:rFonts w:ascii="Arial" w:hAnsi="Arial" w:cs="Arial"/>
          <w:sz w:val="16"/>
          <w:szCs w:val="16"/>
        </w:rPr>
      </w:pPr>
      <w:r w:rsidRPr="004443A2">
        <w:rPr>
          <w:rStyle w:val="Refdenotadefim"/>
          <w:rFonts w:ascii="Arial" w:hAnsi="Arial" w:cs="Arial"/>
          <w:sz w:val="16"/>
          <w:szCs w:val="16"/>
        </w:rPr>
        <w:endnoteRef/>
      </w:r>
      <w:r w:rsidRPr="004443A2">
        <w:rPr>
          <w:rFonts w:ascii="Arial" w:hAnsi="Arial" w:cs="Arial"/>
          <w:sz w:val="16"/>
          <w:szCs w:val="16"/>
        </w:rPr>
        <w:t xml:space="preserve"> </w:t>
      </w:r>
      <w:r w:rsidRPr="004443A2">
        <w:rPr>
          <w:rStyle w:val="Forte"/>
          <w:rFonts w:ascii="Arial" w:hAnsi="Arial" w:cs="Arial"/>
          <w:b w:val="0"/>
          <w:sz w:val="16"/>
          <w:szCs w:val="16"/>
          <w:shd w:val="clear" w:color="auto" w:fill="FFFFFF"/>
        </w:rPr>
        <w:t>Extraído do texto:</w:t>
      </w:r>
      <w:r w:rsidRPr="004443A2">
        <w:rPr>
          <w:rFonts w:ascii="Arial" w:hAnsi="Arial" w:cs="Arial"/>
          <w:sz w:val="16"/>
          <w:szCs w:val="16"/>
          <w:shd w:val="clear" w:color="auto" w:fill="FFFFFF"/>
        </w:rPr>
        <w:t>SOUZA E SILVA, Maria Floresia Pessoa de. Antigos processos e novas tendências da urbanização norte-americana contemporânea. </w:t>
      </w:r>
      <w:r w:rsidRPr="004443A2">
        <w:rPr>
          <w:rStyle w:val="Forte"/>
          <w:rFonts w:ascii="Arial" w:hAnsi="Arial" w:cs="Arial"/>
          <w:b w:val="0"/>
          <w:sz w:val="16"/>
          <w:szCs w:val="16"/>
          <w:shd w:val="clear" w:color="auto" w:fill="FFFFFF"/>
        </w:rPr>
        <w:t>Cadernos Metrópole.</w:t>
      </w:r>
      <w:r w:rsidRPr="004443A2">
        <w:rPr>
          <w:rFonts w:ascii="Arial" w:hAnsi="Arial" w:cs="Arial"/>
          <w:b/>
          <w:sz w:val="16"/>
          <w:szCs w:val="16"/>
          <w:shd w:val="clear" w:color="auto" w:fill="FFFFFF"/>
        </w:rPr>
        <w:t>,</w:t>
      </w:r>
      <w:r w:rsidRPr="004443A2">
        <w:rPr>
          <w:rFonts w:ascii="Arial" w:hAnsi="Arial" w:cs="Arial"/>
          <w:sz w:val="16"/>
          <w:szCs w:val="16"/>
          <w:shd w:val="clear" w:color="auto" w:fill="FFFFFF"/>
        </w:rPr>
        <w:t xml:space="preserve"> [S.l.], v. 16, n. 32, p. 365-390, dez. 2014. ISSN 2236-9996. Disponível em: &lt;</w:t>
      </w:r>
      <w:hyperlink r:id="rId1" w:tgtFrame="_new" w:history="1">
        <w:r w:rsidRPr="004443A2">
          <w:rPr>
            <w:rStyle w:val="Hyperlink"/>
            <w:rFonts w:ascii="Arial" w:hAnsi="Arial" w:cs="Arial"/>
            <w:color w:val="auto"/>
            <w:sz w:val="16"/>
            <w:szCs w:val="16"/>
            <w:shd w:val="clear" w:color="auto" w:fill="FFFFFF"/>
          </w:rPr>
          <w:t>http://revistas.pucsp.br/index.php/metropole/article/view/16931</w:t>
        </w:r>
      </w:hyperlink>
      <w:r w:rsidRPr="004443A2">
        <w:rPr>
          <w:rFonts w:ascii="Arial" w:hAnsi="Arial" w:cs="Arial"/>
          <w:sz w:val="16"/>
          <w:szCs w:val="16"/>
          <w:shd w:val="clear" w:color="auto" w:fill="FFFFFF"/>
        </w:rPr>
        <w:t>&gt;. Acesso em: 10 jul. 2018. doi:</w:t>
      </w:r>
      <w:hyperlink r:id="rId2" w:history="1">
        <w:r w:rsidRPr="004443A2">
          <w:rPr>
            <w:rStyle w:val="Hyperlink"/>
            <w:rFonts w:ascii="Arial" w:hAnsi="Arial" w:cs="Arial"/>
            <w:color w:val="auto"/>
            <w:sz w:val="16"/>
            <w:szCs w:val="16"/>
            <w:shd w:val="clear" w:color="auto" w:fill="FFFFFF"/>
          </w:rPr>
          <w:t>http://dx.doi.org/10.1590/16931</w:t>
        </w:r>
      </w:hyperlink>
      <w:r w:rsidRPr="004443A2">
        <w:rPr>
          <w:rFonts w:ascii="Arial" w:hAnsi="Arial" w:cs="Arial"/>
          <w:sz w:val="16"/>
          <w:szCs w:val="16"/>
          <w:shd w:val="clear" w:color="auto" w:fill="FFFFFF"/>
        </w:rPr>
        <w:t>.</w:t>
      </w:r>
    </w:p>
  </w:endnote>
  <w:endnote w:id="3">
    <w:p w14:paraId="311F1A97" w14:textId="77777777" w:rsidR="00935C53" w:rsidRPr="00935C53" w:rsidRDefault="00935C53" w:rsidP="004443A2">
      <w:pPr>
        <w:pStyle w:val="Textodenotadefim"/>
        <w:jc w:val="both"/>
        <w:rPr>
          <w:color w:val="FF0000"/>
        </w:rPr>
      </w:pPr>
      <w:r w:rsidRPr="004443A2">
        <w:rPr>
          <w:rStyle w:val="Refdenotadefim"/>
          <w:rFonts w:ascii="Arial" w:hAnsi="Arial" w:cs="Arial"/>
          <w:sz w:val="16"/>
          <w:szCs w:val="16"/>
        </w:rPr>
        <w:endnoteRef/>
      </w:r>
      <w:r w:rsidRPr="004443A2">
        <w:rPr>
          <w:rFonts w:ascii="Arial" w:hAnsi="Arial" w:cs="Arial"/>
          <w:sz w:val="16"/>
          <w:szCs w:val="16"/>
        </w:rPr>
        <w:t>Evento realizado no período de 6 a 11 de agosto de 2017 no Instituto Metrópole Digital (IMD) da Universidade Federal do Rio Grande do Norte (UFRN)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 Condense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21E2B" w14:textId="77777777" w:rsidR="001728E0" w:rsidRDefault="001728E0" w:rsidP="000E74FB">
      <w:pPr>
        <w:spacing w:after="240" w:line="240" w:lineRule="auto"/>
      </w:pPr>
      <w:r>
        <w:separator/>
      </w:r>
    </w:p>
  </w:footnote>
  <w:footnote w:type="continuationSeparator" w:id="0">
    <w:p w14:paraId="097DA7AB" w14:textId="77777777" w:rsidR="001728E0" w:rsidRDefault="001728E0" w:rsidP="000E74FB">
      <w:pPr>
        <w:spacing w:after="24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BD6D7" w14:textId="77777777" w:rsidR="00ED2633" w:rsidRPr="004532AC" w:rsidRDefault="00ED2633" w:rsidP="00ED2633">
    <w:pPr>
      <w:pStyle w:val="Cabealho1"/>
      <w:spacing w:after="240"/>
      <w:jc w:val="right"/>
      <w:rPr>
        <w:rFonts w:ascii="Arial" w:hAnsi="Arial" w:cs="Arial"/>
        <w:b/>
        <w:i/>
        <w:sz w:val="18"/>
        <w:szCs w:val="20"/>
        <w:u w:val="single"/>
      </w:rPr>
    </w:pPr>
    <w:r w:rsidRPr="004532AC">
      <w:rPr>
        <w:rFonts w:ascii="Arial" w:hAnsi="Arial" w:cs="Arial"/>
        <w:b/>
        <w:i/>
        <w:sz w:val="18"/>
        <w:szCs w:val="20"/>
        <w:u w:val="single"/>
      </w:rPr>
      <w:t>Não numerar as páginas, não identificar, não acrescentar logo.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77A01"/>
    <w:multiLevelType w:val="multilevel"/>
    <w:tmpl w:val="8E2A4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6D7CA0"/>
    <w:multiLevelType w:val="multilevel"/>
    <w:tmpl w:val="9E00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3C41FC"/>
    <w:multiLevelType w:val="multilevel"/>
    <w:tmpl w:val="4476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FB"/>
    <w:rsid w:val="000116F9"/>
    <w:rsid w:val="00014A44"/>
    <w:rsid w:val="0001604A"/>
    <w:rsid w:val="00021636"/>
    <w:rsid w:val="00024ABC"/>
    <w:rsid w:val="0002662B"/>
    <w:rsid w:val="00026E62"/>
    <w:rsid w:val="00027404"/>
    <w:rsid w:val="0003562F"/>
    <w:rsid w:val="00042DD6"/>
    <w:rsid w:val="000443F5"/>
    <w:rsid w:val="00046753"/>
    <w:rsid w:val="00050AE7"/>
    <w:rsid w:val="0005224F"/>
    <w:rsid w:val="00062A39"/>
    <w:rsid w:val="00091665"/>
    <w:rsid w:val="0009342E"/>
    <w:rsid w:val="00096EB9"/>
    <w:rsid w:val="000A26D7"/>
    <w:rsid w:val="000C7F4F"/>
    <w:rsid w:val="000D0202"/>
    <w:rsid w:val="000D2DF5"/>
    <w:rsid w:val="000D3210"/>
    <w:rsid w:val="000E74FB"/>
    <w:rsid w:val="000F320E"/>
    <w:rsid w:val="00100FCD"/>
    <w:rsid w:val="00116C41"/>
    <w:rsid w:val="0014378A"/>
    <w:rsid w:val="00145E74"/>
    <w:rsid w:val="0015551A"/>
    <w:rsid w:val="00166008"/>
    <w:rsid w:val="001728E0"/>
    <w:rsid w:val="001745F7"/>
    <w:rsid w:val="00177C76"/>
    <w:rsid w:val="001A03C0"/>
    <w:rsid w:val="001A2037"/>
    <w:rsid w:val="001A35E1"/>
    <w:rsid w:val="001B1B8A"/>
    <w:rsid w:val="001C6BEC"/>
    <w:rsid w:val="001D537E"/>
    <w:rsid w:val="001D65F4"/>
    <w:rsid w:val="001E2EE4"/>
    <w:rsid w:val="001F34AD"/>
    <w:rsid w:val="001F645E"/>
    <w:rsid w:val="0020021D"/>
    <w:rsid w:val="0020392E"/>
    <w:rsid w:val="00213822"/>
    <w:rsid w:val="00220CE1"/>
    <w:rsid w:val="002256C8"/>
    <w:rsid w:val="00227E82"/>
    <w:rsid w:val="002338AF"/>
    <w:rsid w:val="00236205"/>
    <w:rsid w:val="002372FE"/>
    <w:rsid w:val="00246F3E"/>
    <w:rsid w:val="00251B14"/>
    <w:rsid w:val="00256034"/>
    <w:rsid w:val="00266A85"/>
    <w:rsid w:val="00294201"/>
    <w:rsid w:val="002A29FA"/>
    <w:rsid w:val="002B0F51"/>
    <w:rsid w:val="002B2340"/>
    <w:rsid w:val="002B7293"/>
    <w:rsid w:val="002D4B73"/>
    <w:rsid w:val="002E298E"/>
    <w:rsid w:val="002E5891"/>
    <w:rsid w:val="002F2698"/>
    <w:rsid w:val="002F612D"/>
    <w:rsid w:val="0031219F"/>
    <w:rsid w:val="0031238F"/>
    <w:rsid w:val="003249ED"/>
    <w:rsid w:val="00327551"/>
    <w:rsid w:val="003412CC"/>
    <w:rsid w:val="00363C28"/>
    <w:rsid w:val="00365A85"/>
    <w:rsid w:val="00372FDE"/>
    <w:rsid w:val="0037725D"/>
    <w:rsid w:val="003955D3"/>
    <w:rsid w:val="0039648D"/>
    <w:rsid w:val="003A0AE6"/>
    <w:rsid w:val="003C79AD"/>
    <w:rsid w:val="003F3851"/>
    <w:rsid w:val="003F6325"/>
    <w:rsid w:val="00416E6A"/>
    <w:rsid w:val="00417ADE"/>
    <w:rsid w:val="00417E7A"/>
    <w:rsid w:val="00423D60"/>
    <w:rsid w:val="00424B4A"/>
    <w:rsid w:val="00444225"/>
    <w:rsid w:val="004443A2"/>
    <w:rsid w:val="004519A1"/>
    <w:rsid w:val="00452025"/>
    <w:rsid w:val="00466C61"/>
    <w:rsid w:val="00473C30"/>
    <w:rsid w:val="00480EED"/>
    <w:rsid w:val="004817F9"/>
    <w:rsid w:val="00481A4C"/>
    <w:rsid w:val="004A06D1"/>
    <w:rsid w:val="004C3AF6"/>
    <w:rsid w:val="004D1E7E"/>
    <w:rsid w:val="004D3DFB"/>
    <w:rsid w:val="004E5B17"/>
    <w:rsid w:val="00505878"/>
    <w:rsid w:val="00506BA7"/>
    <w:rsid w:val="005070BD"/>
    <w:rsid w:val="00511338"/>
    <w:rsid w:val="00521601"/>
    <w:rsid w:val="00521E46"/>
    <w:rsid w:val="005228C2"/>
    <w:rsid w:val="00530434"/>
    <w:rsid w:val="00536832"/>
    <w:rsid w:val="00543A8D"/>
    <w:rsid w:val="005469E7"/>
    <w:rsid w:val="00563C80"/>
    <w:rsid w:val="005837C2"/>
    <w:rsid w:val="00586E9C"/>
    <w:rsid w:val="00597000"/>
    <w:rsid w:val="005A7F23"/>
    <w:rsid w:val="005B4300"/>
    <w:rsid w:val="005D3BBE"/>
    <w:rsid w:val="005D438A"/>
    <w:rsid w:val="005D5B19"/>
    <w:rsid w:val="005D652A"/>
    <w:rsid w:val="005E56BB"/>
    <w:rsid w:val="00610B23"/>
    <w:rsid w:val="00610E63"/>
    <w:rsid w:val="006126B1"/>
    <w:rsid w:val="00615613"/>
    <w:rsid w:val="00622B03"/>
    <w:rsid w:val="00624A9E"/>
    <w:rsid w:val="00625944"/>
    <w:rsid w:val="00627635"/>
    <w:rsid w:val="00636144"/>
    <w:rsid w:val="0064230E"/>
    <w:rsid w:val="00646709"/>
    <w:rsid w:val="006706CC"/>
    <w:rsid w:val="006964C5"/>
    <w:rsid w:val="006B50F2"/>
    <w:rsid w:val="006C332D"/>
    <w:rsid w:val="006D2539"/>
    <w:rsid w:val="006D280F"/>
    <w:rsid w:val="006E7922"/>
    <w:rsid w:val="006F199B"/>
    <w:rsid w:val="006F2FA1"/>
    <w:rsid w:val="006F5FBC"/>
    <w:rsid w:val="007057A0"/>
    <w:rsid w:val="007326D4"/>
    <w:rsid w:val="007408ED"/>
    <w:rsid w:val="00740977"/>
    <w:rsid w:val="00745D65"/>
    <w:rsid w:val="0077145C"/>
    <w:rsid w:val="00773338"/>
    <w:rsid w:val="007752E0"/>
    <w:rsid w:val="00791773"/>
    <w:rsid w:val="007B3DF2"/>
    <w:rsid w:val="007C6378"/>
    <w:rsid w:val="007D01B9"/>
    <w:rsid w:val="007E1894"/>
    <w:rsid w:val="007E69D0"/>
    <w:rsid w:val="007F05FD"/>
    <w:rsid w:val="00816D25"/>
    <w:rsid w:val="00817753"/>
    <w:rsid w:val="00823659"/>
    <w:rsid w:val="0084195B"/>
    <w:rsid w:val="0086498B"/>
    <w:rsid w:val="00872D9A"/>
    <w:rsid w:val="0087452E"/>
    <w:rsid w:val="0089211C"/>
    <w:rsid w:val="0089764F"/>
    <w:rsid w:val="008A4AD6"/>
    <w:rsid w:val="008B607D"/>
    <w:rsid w:val="008B6EAD"/>
    <w:rsid w:val="008D3583"/>
    <w:rsid w:val="008F6FDC"/>
    <w:rsid w:val="008F70AA"/>
    <w:rsid w:val="00906BB5"/>
    <w:rsid w:val="00935C53"/>
    <w:rsid w:val="0094062B"/>
    <w:rsid w:val="00943B66"/>
    <w:rsid w:val="00944DCD"/>
    <w:rsid w:val="00946F7D"/>
    <w:rsid w:val="00955717"/>
    <w:rsid w:val="0096504B"/>
    <w:rsid w:val="009700A3"/>
    <w:rsid w:val="00970CA2"/>
    <w:rsid w:val="00971204"/>
    <w:rsid w:val="009920F4"/>
    <w:rsid w:val="009A357C"/>
    <w:rsid w:val="009A47E1"/>
    <w:rsid w:val="009A4A6B"/>
    <w:rsid w:val="009B6E41"/>
    <w:rsid w:val="009B7FD2"/>
    <w:rsid w:val="009C035F"/>
    <w:rsid w:val="009D0529"/>
    <w:rsid w:val="009E2F0E"/>
    <w:rsid w:val="009F3746"/>
    <w:rsid w:val="00A24EE2"/>
    <w:rsid w:val="00A264AF"/>
    <w:rsid w:val="00A31351"/>
    <w:rsid w:val="00A42BAE"/>
    <w:rsid w:val="00A47D6D"/>
    <w:rsid w:val="00A52292"/>
    <w:rsid w:val="00A5267A"/>
    <w:rsid w:val="00A5750F"/>
    <w:rsid w:val="00A609E0"/>
    <w:rsid w:val="00A662F9"/>
    <w:rsid w:val="00A870E8"/>
    <w:rsid w:val="00A950A7"/>
    <w:rsid w:val="00A9715E"/>
    <w:rsid w:val="00AA26F2"/>
    <w:rsid w:val="00AA7C1C"/>
    <w:rsid w:val="00AB0A0E"/>
    <w:rsid w:val="00AB6612"/>
    <w:rsid w:val="00AC7196"/>
    <w:rsid w:val="00AC77B9"/>
    <w:rsid w:val="00AE122C"/>
    <w:rsid w:val="00AF1141"/>
    <w:rsid w:val="00AF1BC0"/>
    <w:rsid w:val="00AF464B"/>
    <w:rsid w:val="00B021E9"/>
    <w:rsid w:val="00B27B9B"/>
    <w:rsid w:val="00B31EBA"/>
    <w:rsid w:val="00B3312A"/>
    <w:rsid w:val="00B44CF8"/>
    <w:rsid w:val="00B77E55"/>
    <w:rsid w:val="00BB703A"/>
    <w:rsid w:val="00BC3B19"/>
    <w:rsid w:val="00BC5214"/>
    <w:rsid w:val="00BE4292"/>
    <w:rsid w:val="00BF6F5A"/>
    <w:rsid w:val="00C012E4"/>
    <w:rsid w:val="00C05AEA"/>
    <w:rsid w:val="00C10A6A"/>
    <w:rsid w:val="00C12478"/>
    <w:rsid w:val="00C1649A"/>
    <w:rsid w:val="00C2587D"/>
    <w:rsid w:val="00C26809"/>
    <w:rsid w:val="00C73966"/>
    <w:rsid w:val="00C9369A"/>
    <w:rsid w:val="00C95B3E"/>
    <w:rsid w:val="00CA783A"/>
    <w:rsid w:val="00CB607C"/>
    <w:rsid w:val="00CC00FE"/>
    <w:rsid w:val="00CC7F67"/>
    <w:rsid w:val="00CD7306"/>
    <w:rsid w:val="00CE2545"/>
    <w:rsid w:val="00CE331A"/>
    <w:rsid w:val="00CF2A66"/>
    <w:rsid w:val="00D118FC"/>
    <w:rsid w:val="00D14C61"/>
    <w:rsid w:val="00D15E40"/>
    <w:rsid w:val="00D20B99"/>
    <w:rsid w:val="00D2450D"/>
    <w:rsid w:val="00D251BF"/>
    <w:rsid w:val="00D37EC6"/>
    <w:rsid w:val="00D412BA"/>
    <w:rsid w:val="00D43E5B"/>
    <w:rsid w:val="00D5539D"/>
    <w:rsid w:val="00D732D2"/>
    <w:rsid w:val="00D778BC"/>
    <w:rsid w:val="00D82F3A"/>
    <w:rsid w:val="00D83629"/>
    <w:rsid w:val="00D8788F"/>
    <w:rsid w:val="00DA54CA"/>
    <w:rsid w:val="00DB0BC0"/>
    <w:rsid w:val="00DB2E81"/>
    <w:rsid w:val="00DC3AF0"/>
    <w:rsid w:val="00DF310C"/>
    <w:rsid w:val="00DF3CE1"/>
    <w:rsid w:val="00DF4A31"/>
    <w:rsid w:val="00DF6813"/>
    <w:rsid w:val="00DF792C"/>
    <w:rsid w:val="00E20C35"/>
    <w:rsid w:val="00E22621"/>
    <w:rsid w:val="00E2681B"/>
    <w:rsid w:val="00E51C9E"/>
    <w:rsid w:val="00E63212"/>
    <w:rsid w:val="00E659BF"/>
    <w:rsid w:val="00E66114"/>
    <w:rsid w:val="00E71A04"/>
    <w:rsid w:val="00EB0ABD"/>
    <w:rsid w:val="00EB281F"/>
    <w:rsid w:val="00EB6C2D"/>
    <w:rsid w:val="00EC7876"/>
    <w:rsid w:val="00EC7FC5"/>
    <w:rsid w:val="00ED2633"/>
    <w:rsid w:val="00ED688D"/>
    <w:rsid w:val="00EE2560"/>
    <w:rsid w:val="00F0537B"/>
    <w:rsid w:val="00F2226C"/>
    <w:rsid w:val="00F228EA"/>
    <w:rsid w:val="00F24DE7"/>
    <w:rsid w:val="00F31B72"/>
    <w:rsid w:val="00F44B1D"/>
    <w:rsid w:val="00F5531D"/>
    <w:rsid w:val="00F55F49"/>
    <w:rsid w:val="00F654EE"/>
    <w:rsid w:val="00F762FD"/>
    <w:rsid w:val="00F84A99"/>
    <w:rsid w:val="00F9301D"/>
    <w:rsid w:val="00F947E4"/>
    <w:rsid w:val="00F95096"/>
    <w:rsid w:val="00FB3FF2"/>
    <w:rsid w:val="00FC5F75"/>
    <w:rsid w:val="00FC69C4"/>
    <w:rsid w:val="00FE07B2"/>
    <w:rsid w:val="00FE1E1C"/>
    <w:rsid w:val="00FE33ED"/>
    <w:rsid w:val="00FE4E36"/>
    <w:rsid w:val="00FF0D1A"/>
    <w:rsid w:val="00FF4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3DBC22C"/>
  <w15:docId w15:val="{A7831E58-EEF2-40BA-9D04-3A7BAA4E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000"/>
  </w:style>
  <w:style w:type="paragraph" w:styleId="Ttulo1">
    <w:name w:val="heading 1"/>
    <w:basedOn w:val="Normal"/>
    <w:link w:val="Ttulo1Char"/>
    <w:uiPriority w:val="9"/>
    <w:qFormat/>
    <w:rsid w:val="00971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0E74FB"/>
    <w:pPr>
      <w:tabs>
        <w:tab w:val="center" w:pos="4252"/>
        <w:tab w:val="right" w:pos="8504"/>
      </w:tabs>
      <w:spacing w:afterLines="100" w:line="240" w:lineRule="auto"/>
      <w:jc w:val="both"/>
    </w:pPr>
  </w:style>
  <w:style w:type="character" w:customStyle="1" w:styleId="CabealhoChar">
    <w:name w:val="Cabeçalho Char"/>
    <w:basedOn w:val="Fontepargpadro"/>
    <w:link w:val="Cabealho1"/>
    <w:uiPriority w:val="99"/>
    <w:rsid w:val="000E74FB"/>
  </w:style>
  <w:style w:type="character" w:customStyle="1" w:styleId="Hyperlink1">
    <w:name w:val="Hyperlink1"/>
    <w:basedOn w:val="Fontepargpadro"/>
    <w:uiPriority w:val="99"/>
    <w:unhideWhenUsed/>
    <w:rsid w:val="000E74FB"/>
    <w:rPr>
      <w:color w:val="0563C1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E74FB"/>
    <w:rPr>
      <w:sz w:val="16"/>
      <w:szCs w:val="16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semiHidden/>
    <w:unhideWhenUsed/>
    <w:rsid w:val="000E74FB"/>
    <w:pPr>
      <w:spacing w:afterLines="100"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1"/>
    <w:uiPriority w:val="99"/>
    <w:semiHidden/>
    <w:rsid w:val="000E74FB"/>
    <w:rPr>
      <w:sz w:val="20"/>
      <w:szCs w:val="20"/>
    </w:rPr>
  </w:style>
  <w:style w:type="paragraph" w:customStyle="1" w:styleId="Textodenotadefim1">
    <w:name w:val="Texto de nota de fim1"/>
    <w:basedOn w:val="Normal"/>
    <w:next w:val="Textodenotadefim"/>
    <w:link w:val="TextodenotadefimChar"/>
    <w:uiPriority w:val="99"/>
    <w:semiHidden/>
    <w:unhideWhenUsed/>
    <w:rsid w:val="000E74FB"/>
    <w:pPr>
      <w:spacing w:afterLines="100" w:line="240" w:lineRule="auto"/>
      <w:jc w:val="both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1"/>
    <w:uiPriority w:val="99"/>
    <w:semiHidden/>
    <w:rsid w:val="000E74F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E74FB"/>
    <w:rPr>
      <w:vertAlign w:val="superscript"/>
    </w:rPr>
  </w:style>
  <w:style w:type="paragraph" w:styleId="Cabealho">
    <w:name w:val="header"/>
    <w:basedOn w:val="Normal"/>
    <w:link w:val="CabealhoChar1"/>
    <w:uiPriority w:val="99"/>
    <w:semiHidden/>
    <w:unhideWhenUsed/>
    <w:rsid w:val="000E7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0E74FB"/>
  </w:style>
  <w:style w:type="character" w:styleId="Hyperlink">
    <w:name w:val="Hyperlink"/>
    <w:basedOn w:val="Fontepargpadro"/>
    <w:uiPriority w:val="99"/>
    <w:unhideWhenUsed/>
    <w:rsid w:val="000E74FB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0E74FB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0E74FB"/>
    <w:rPr>
      <w:sz w:val="20"/>
      <w:szCs w:val="20"/>
    </w:rPr>
  </w:style>
  <w:style w:type="paragraph" w:styleId="Textodenotadefim">
    <w:name w:val="endnote text"/>
    <w:basedOn w:val="Normal"/>
    <w:link w:val="TextodenotadefimChar1"/>
    <w:uiPriority w:val="99"/>
    <w:semiHidden/>
    <w:unhideWhenUsed/>
    <w:rsid w:val="000E74FB"/>
    <w:pPr>
      <w:spacing w:after="0" w:line="240" w:lineRule="auto"/>
    </w:pPr>
    <w:rPr>
      <w:sz w:val="20"/>
      <w:szCs w:val="20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0E74F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4F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696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64C5"/>
  </w:style>
  <w:style w:type="character" w:customStyle="1" w:styleId="il">
    <w:name w:val="il"/>
    <w:basedOn w:val="Fontepargpadro"/>
    <w:rsid w:val="003412CC"/>
  </w:style>
  <w:style w:type="paragraph" w:customStyle="1" w:styleId="Default">
    <w:name w:val="Default"/>
    <w:rsid w:val="00026E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659BF"/>
    <w:rPr>
      <w:b/>
      <w:bCs/>
    </w:rPr>
  </w:style>
  <w:style w:type="paragraph" w:customStyle="1" w:styleId="xxmsonormal">
    <w:name w:val="x_x_msonormal"/>
    <w:basedOn w:val="Normal"/>
    <w:rsid w:val="00A4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e">
    <w:name w:val="Emphasis"/>
    <w:basedOn w:val="Fontepargpadro"/>
    <w:uiPriority w:val="20"/>
    <w:qFormat/>
    <w:rsid w:val="00D14C61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7120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712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71204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97120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Sutil">
    <w:name w:val="Subtle Emphasis"/>
    <w:basedOn w:val="Fontepargpadro"/>
    <w:uiPriority w:val="19"/>
    <w:qFormat/>
    <w:rsid w:val="0045202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1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.luis.cobbe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iadb.org/pt/sobre-o-bid/como-estamos-organizados,5998.html?open_accordion=1" TargetMode="Externa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dx.doi.org/10.1590/16931" TargetMode="External"/><Relationship Id="rId1" Type="http://schemas.openxmlformats.org/officeDocument/2006/relationships/hyperlink" Target="http://revistas.pucsp.br/index.php/metropole/article/view/1693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1FBA-A337-4AF1-ADC4-A84BE917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4140</Words>
  <Characters>23599</Characters>
  <Application>Microsoft Office Word</Application>
  <DocSecurity>0</DocSecurity>
  <Lines>196</Lines>
  <Paragraphs>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Floresia Baby</cp:lastModifiedBy>
  <cp:revision>2</cp:revision>
  <cp:lastPrinted>2018-07-11T21:10:00Z</cp:lastPrinted>
  <dcterms:created xsi:type="dcterms:W3CDTF">2018-07-13T01:21:00Z</dcterms:created>
  <dcterms:modified xsi:type="dcterms:W3CDTF">2018-07-13T01:21:00Z</dcterms:modified>
</cp:coreProperties>
</file>